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A9" w:rsidRDefault="00A406A9">
      <w:pPr>
        <w:rPr>
          <w:rFonts w:ascii="Arial" w:hAnsi="Arial"/>
        </w:rPr>
        <w:sectPr w:rsidR="00A406A9" w:rsidSect="0011311B">
          <w:headerReference w:type="first" r:id="rId8"/>
          <w:footerReference w:type="first" r:id="rId9"/>
          <w:pgSz w:w="12240" w:h="15840" w:code="1"/>
          <w:pgMar w:top="2880" w:right="1440" w:bottom="720" w:left="1440" w:header="720" w:footer="144" w:gutter="0"/>
          <w:cols w:space="720"/>
          <w:titlePg/>
        </w:sectPr>
      </w:pPr>
    </w:p>
    <w:p w:rsidR="00297319" w:rsidRPr="00297319" w:rsidRDefault="00297319" w:rsidP="00297319">
      <w:pPr>
        <w:tabs>
          <w:tab w:val="center" w:pos="5040"/>
          <w:tab w:val="left" w:pos="6488"/>
        </w:tabs>
        <w:jc w:val="center"/>
        <w:rPr>
          <w:rFonts w:ascii="Arial" w:hAnsi="Arial" w:cs="Arial"/>
          <w:b/>
          <w:caps/>
          <w:sz w:val="24"/>
          <w:szCs w:val="28"/>
        </w:rPr>
      </w:pPr>
      <w:bookmarkStart w:id="0" w:name="_GoBack"/>
      <w:bookmarkEnd w:id="0"/>
      <w:r w:rsidRPr="00297319">
        <w:rPr>
          <w:rFonts w:ascii="Arial" w:hAnsi="Arial" w:cs="Arial"/>
          <w:b/>
          <w:caps/>
          <w:sz w:val="24"/>
          <w:szCs w:val="28"/>
        </w:rPr>
        <w:lastRenderedPageBreak/>
        <w:t>Workforce Investment Council Meeting Minutes</w:t>
      </w:r>
    </w:p>
    <w:p w:rsidR="00297319" w:rsidRPr="00297319" w:rsidRDefault="00297319" w:rsidP="00297319">
      <w:pPr>
        <w:jc w:val="center"/>
        <w:rPr>
          <w:rFonts w:ascii="Arial" w:hAnsi="Arial" w:cs="Arial"/>
          <w:iCs/>
          <w:szCs w:val="22"/>
        </w:rPr>
      </w:pPr>
      <w:r w:rsidRPr="00297319">
        <w:rPr>
          <w:rFonts w:ascii="Arial" w:hAnsi="Arial" w:cs="Arial"/>
          <w:iCs/>
          <w:szCs w:val="22"/>
        </w:rPr>
        <w:t xml:space="preserve">Tuesday, </w:t>
      </w:r>
      <w:r>
        <w:rPr>
          <w:rFonts w:ascii="Arial" w:hAnsi="Arial" w:cs="Arial"/>
          <w:iCs/>
          <w:szCs w:val="22"/>
        </w:rPr>
        <w:t>September</w:t>
      </w:r>
      <w:r w:rsidRPr="00297319">
        <w:rPr>
          <w:rFonts w:ascii="Arial" w:hAnsi="Arial" w:cs="Arial"/>
          <w:iCs/>
          <w:szCs w:val="22"/>
        </w:rPr>
        <w:t xml:space="preserve"> </w:t>
      </w:r>
      <w:r>
        <w:rPr>
          <w:rFonts w:ascii="Arial" w:hAnsi="Arial" w:cs="Arial"/>
          <w:iCs/>
          <w:szCs w:val="22"/>
        </w:rPr>
        <w:t>13</w:t>
      </w:r>
      <w:r w:rsidRPr="00297319">
        <w:rPr>
          <w:rFonts w:ascii="Arial" w:hAnsi="Arial" w:cs="Arial"/>
          <w:iCs/>
          <w:szCs w:val="22"/>
        </w:rPr>
        <w:t xml:space="preserve">, 2016 </w:t>
      </w:r>
    </w:p>
    <w:p w:rsidR="00297319" w:rsidRPr="00297319" w:rsidRDefault="00297319" w:rsidP="00297319">
      <w:pPr>
        <w:jc w:val="center"/>
        <w:rPr>
          <w:rFonts w:ascii="Arial" w:hAnsi="Arial" w:cs="Arial"/>
          <w:iCs/>
          <w:szCs w:val="22"/>
        </w:rPr>
      </w:pPr>
      <w:r w:rsidRPr="00297319">
        <w:rPr>
          <w:rFonts w:ascii="Arial" w:hAnsi="Arial" w:cs="Arial"/>
          <w:iCs/>
          <w:szCs w:val="22"/>
        </w:rPr>
        <w:t xml:space="preserve">9:30 a.m. </w:t>
      </w:r>
    </w:p>
    <w:p w:rsidR="00297319" w:rsidRDefault="00297319" w:rsidP="009E122D">
      <w:pPr>
        <w:spacing w:after="240"/>
        <w:jc w:val="center"/>
        <w:rPr>
          <w:rFonts w:ascii="Arial" w:hAnsi="Arial" w:cs="Arial"/>
          <w:szCs w:val="22"/>
        </w:rPr>
      </w:pPr>
      <w:r w:rsidRPr="00297319">
        <w:rPr>
          <w:rFonts w:ascii="Arial" w:hAnsi="Arial" w:cs="Arial"/>
          <w:szCs w:val="22"/>
        </w:rPr>
        <w:t>Hearing Room, Louisiana Department of Insurance, First Floor</w:t>
      </w:r>
    </w:p>
    <w:p w:rsidR="009E122D" w:rsidRPr="00D67A7E" w:rsidRDefault="009E122D" w:rsidP="009E122D">
      <w:pPr>
        <w:numPr>
          <w:ilvl w:val="0"/>
          <w:numId w:val="1"/>
        </w:numPr>
        <w:ind w:left="0"/>
        <w:rPr>
          <w:rFonts w:ascii="Arial" w:hAnsi="Arial" w:cs="Arial"/>
          <w:b/>
          <w:color w:val="000000"/>
          <w:u w:val="single"/>
        </w:rPr>
      </w:pPr>
      <w:r w:rsidRPr="00D67A7E">
        <w:rPr>
          <w:rFonts w:ascii="Arial" w:hAnsi="Arial" w:cs="Arial"/>
          <w:b/>
          <w:color w:val="000000"/>
          <w:u w:val="single"/>
        </w:rPr>
        <w:t>Call to Order and Roll Call</w:t>
      </w:r>
    </w:p>
    <w:p w:rsidR="009E122D" w:rsidRPr="00D67A7E" w:rsidRDefault="009E122D" w:rsidP="009E122D">
      <w:pPr>
        <w:spacing w:after="240"/>
        <w:rPr>
          <w:rFonts w:ascii="Arial" w:hAnsi="Arial" w:cs="Arial"/>
          <w:color w:val="000000"/>
        </w:rPr>
      </w:pPr>
      <w:r w:rsidRPr="00D67A7E">
        <w:rPr>
          <w:rFonts w:ascii="Arial" w:hAnsi="Arial" w:cs="Arial"/>
          <w:color w:val="000000"/>
        </w:rPr>
        <w:t>Meeting called to order at 9:3</w:t>
      </w:r>
      <w:r w:rsidR="00232F1A" w:rsidRPr="00D67A7E">
        <w:rPr>
          <w:rFonts w:ascii="Arial" w:hAnsi="Arial" w:cs="Arial"/>
          <w:color w:val="000000"/>
        </w:rPr>
        <w:t>8</w:t>
      </w:r>
      <w:r w:rsidRPr="00D67A7E">
        <w:rPr>
          <w:rFonts w:ascii="Arial" w:hAnsi="Arial" w:cs="Arial"/>
          <w:color w:val="000000"/>
        </w:rPr>
        <w:t xml:space="preserve"> a.m. by Chairman Charles </w:t>
      </w:r>
      <w:proofErr w:type="spellStart"/>
      <w:r w:rsidRPr="00D67A7E">
        <w:rPr>
          <w:rFonts w:ascii="Arial" w:hAnsi="Arial" w:cs="Arial"/>
          <w:color w:val="000000"/>
        </w:rPr>
        <w:t>Moniotte</w:t>
      </w:r>
      <w:proofErr w:type="spellEnd"/>
      <w:r w:rsidRPr="00D67A7E">
        <w:rPr>
          <w:rFonts w:ascii="Arial" w:hAnsi="Arial" w:cs="Arial"/>
          <w:color w:val="000000"/>
        </w:rPr>
        <w:t>. Lori Cherry called roll and a quorum was present. Stesha Rampersad recorded minutes.</w:t>
      </w:r>
    </w:p>
    <w:p w:rsidR="009E122D" w:rsidRPr="00D67A7E" w:rsidRDefault="009E122D" w:rsidP="009E122D">
      <w:pPr>
        <w:spacing w:after="240"/>
        <w:rPr>
          <w:rFonts w:ascii="Arial" w:hAnsi="Arial" w:cs="Arial"/>
          <w:color w:val="000000"/>
        </w:rPr>
      </w:pPr>
      <w:r w:rsidRPr="00D67A7E">
        <w:rPr>
          <w:rFonts w:ascii="Arial" w:hAnsi="Arial" w:cs="Arial"/>
          <w:b/>
          <w:i/>
          <w:color w:val="000000"/>
        </w:rPr>
        <w:t>Members Present:</w:t>
      </w:r>
      <w:r w:rsidRPr="00D67A7E">
        <w:rPr>
          <w:rFonts w:ascii="Arial" w:hAnsi="Arial" w:cs="Arial"/>
          <w:color w:val="000000"/>
        </w:rPr>
        <w:t xml:space="preserve"> </w:t>
      </w:r>
      <w:r w:rsidR="0051795C" w:rsidRPr="00D67A7E">
        <w:rPr>
          <w:rFonts w:ascii="Arial" w:hAnsi="Arial" w:cs="Arial"/>
          <w:color w:val="000000"/>
        </w:rPr>
        <w:t>Sen</w:t>
      </w:r>
      <w:r w:rsidR="00232F1A" w:rsidRPr="00D67A7E">
        <w:rPr>
          <w:rFonts w:ascii="Arial" w:hAnsi="Arial" w:cs="Arial"/>
          <w:color w:val="000000"/>
        </w:rPr>
        <w:t>.</w:t>
      </w:r>
      <w:r w:rsidR="0051795C" w:rsidRPr="00D67A7E">
        <w:rPr>
          <w:rFonts w:ascii="Arial" w:hAnsi="Arial" w:cs="Arial"/>
          <w:color w:val="000000"/>
        </w:rPr>
        <w:t xml:space="preserve"> Conrad </w:t>
      </w:r>
      <w:proofErr w:type="spellStart"/>
      <w:r w:rsidR="0051795C" w:rsidRPr="00D67A7E">
        <w:rPr>
          <w:rFonts w:ascii="Arial" w:hAnsi="Arial" w:cs="Arial"/>
          <w:color w:val="000000"/>
        </w:rPr>
        <w:t>Appel</w:t>
      </w:r>
      <w:proofErr w:type="spellEnd"/>
      <w:r w:rsidR="0051795C" w:rsidRPr="00D67A7E">
        <w:rPr>
          <w:rFonts w:ascii="Arial" w:hAnsi="Arial" w:cs="Arial"/>
          <w:color w:val="000000"/>
        </w:rPr>
        <w:t xml:space="preserve">, </w:t>
      </w:r>
      <w:r w:rsidRPr="00D67A7E">
        <w:rPr>
          <w:rFonts w:ascii="Arial" w:hAnsi="Arial" w:cs="Arial"/>
          <w:color w:val="000000"/>
        </w:rPr>
        <w:t xml:space="preserve">Joseph </w:t>
      </w:r>
      <w:proofErr w:type="spellStart"/>
      <w:r w:rsidRPr="00D67A7E">
        <w:rPr>
          <w:rFonts w:ascii="Arial" w:hAnsi="Arial" w:cs="Arial"/>
          <w:color w:val="000000"/>
        </w:rPr>
        <w:t>Ardoin</w:t>
      </w:r>
      <w:proofErr w:type="spellEnd"/>
      <w:r w:rsidRPr="00D67A7E">
        <w:rPr>
          <w:rFonts w:ascii="Arial" w:hAnsi="Arial" w:cs="Arial"/>
          <w:color w:val="000000"/>
        </w:rPr>
        <w:t xml:space="preserve">, </w:t>
      </w:r>
      <w:r w:rsidR="0051795C" w:rsidRPr="00D67A7E">
        <w:rPr>
          <w:rFonts w:ascii="Arial" w:eastAsia="BatangChe" w:hAnsi="Arial" w:cs="Arial"/>
          <w:color w:val="000000"/>
        </w:rPr>
        <w:t>James Ray Barker, Erin</w:t>
      </w:r>
      <w:r w:rsidR="00D67A7E" w:rsidRPr="00D67A7E">
        <w:rPr>
          <w:rFonts w:ascii="Arial" w:eastAsia="BatangChe" w:hAnsi="Arial" w:cs="Arial"/>
          <w:color w:val="000000"/>
        </w:rPr>
        <w:t xml:space="preserve"> Monroe Wesley</w:t>
      </w:r>
      <w:r w:rsidR="0051795C" w:rsidRPr="00D67A7E">
        <w:rPr>
          <w:rFonts w:ascii="Arial" w:eastAsia="BatangChe" w:hAnsi="Arial" w:cs="Arial"/>
          <w:color w:val="000000"/>
        </w:rPr>
        <w:t xml:space="preserve"> for Gov. John </w:t>
      </w:r>
      <w:proofErr w:type="spellStart"/>
      <w:r w:rsidR="0051795C" w:rsidRPr="00D67A7E">
        <w:rPr>
          <w:rFonts w:ascii="Arial" w:eastAsia="BatangChe" w:hAnsi="Arial" w:cs="Arial"/>
          <w:color w:val="000000"/>
        </w:rPr>
        <w:t>Bel</w:t>
      </w:r>
      <w:proofErr w:type="spellEnd"/>
      <w:r w:rsidR="0051795C" w:rsidRPr="00D67A7E">
        <w:rPr>
          <w:rFonts w:ascii="Arial" w:eastAsia="BatangChe" w:hAnsi="Arial" w:cs="Arial"/>
          <w:color w:val="000000"/>
        </w:rPr>
        <w:t xml:space="preserve"> Edwards, Mike Thompson for Kathy </w:t>
      </w:r>
      <w:proofErr w:type="spellStart"/>
      <w:r w:rsidR="0051795C" w:rsidRPr="00D67A7E">
        <w:rPr>
          <w:rFonts w:ascii="Arial" w:eastAsia="BatangChe" w:hAnsi="Arial" w:cs="Arial"/>
          <w:color w:val="000000"/>
        </w:rPr>
        <w:t>Bobbs</w:t>
      </w:r>
      <w:proofErr w:type="spellEnd"/>
      <w:r w:rsidR="0051795C" w:rsidRPr="00D67A7E">
        <w:rPr>
          <w:rFonts w:ascii="Arial" w:eastAsia="BatangChe" w:hAnsi="Arial" w:cs="Arial"/>
          <w:color w:val="000000"/>
        </w:rPr>
        <w:t xml:space="preserve">, </w:t>
      </w:r>
      <w:r w:rsidRPr="00D67A7E">
        <w:rPr>
          <w:rFonts w:ascii="Arial" w:hAnsi="Arial" w:cs="Arial"/>
          <w:color w:val="000000"/>
        </w:rPr>
        <w:t xml:space="preserve">Keith Brand, Susan Broussard, </w:t>
      </w:r>
      <w:r w:rsidR="0051795C" w:rsidRPr="00D67A7E">
        <w:rPr>
          <w:rFonts w:ascii="Arial" w:hAnsi="Arial" w:cs="Arial"/>
          <w:color w:val="000000"/>
        </w:rPr>
        <w:t xml:space="preserve">Cathy Wells for </w:t>
      </w:r>
      <w:r w:rsidRPr="00D67A7E">
        <w:rPr>
          <w:rFonts w:ascii="Arial" w:hAnsi="Arial" w:cs="Arial"/>
          <w:color w:val="000000"/>
        </w:rPr>
        <w:t xml:space="preserve">Exec. Dir. Ava Dejoie, Jason Engels, </w:t>
      </w:r>
      <w:r w:rsidR="0051795C" w:rsidRPr="00D67A7E">
        <w:rPr>
          <w:rFonts w:ascii="Arial" w:hAnsi="Arial" w:cs="Arial"/>
          <w:color w:val="000000"/>
        </w:rPr>
        <w:t xml:space="preserve">Brent </w:t>
      </w:r>
      <w:proofErr w:type="spellStart"/>
      <w:r w:rsidR="0051795C" w:rsidRPr="00D67A7E">
        <w:rPr>
          <w:rFonts w:ascii="Arial" w:hAnsi="Arial" w:cs="Arial"/>
          <w:color w:val="000000"/>
        </w:rPr>
        <w:t>Boe</w:t>
      </w:r>
      <w:proofErr w:type="spellEnd"/>
      <w:r w:rsidR="0051795C" w:rsidRPr="00D67A7E">
        <w:rPr>
          <w:rFonts w:ascii="Arial" w:hAnsi="Arial" w:cs="Arial"/>
          <w:color w:val="000000"/>
        </w:rPr>
        <w:t xml:space="preserve"> for </w:t>
      </w:r>
      <w:r w:rsidR="0051795C" w:rsidRPr="00D67A7E">
        <w:rPr>
          <w:rFonts w:ascii="Arial" w:eastAsia="BatangChe" w:hAnsi="Arial" w:cs="Arial"/>
          <w:color w:val="000000"/>
        </w:rPr>
        <w:t xml:space="preserve">Art Favre, </w:t>
      </w:r>
      <w:r w:rsidRPr="00D67A7E">
        <w:rPr>
          <w:rFonts w:ascii="Arial" w:hAnsi="Arial" w:cs="Arial"/>
          <w:color w:val="000000"/>
        </w:rPr>
        <w:t xml:space="preserve">Thelma French, Charlie </w:t>
      </w:r>
      <w:proofErr w:type="spellStart"/>
      <w:r w:rsidRPr="00D67A7E">
        <w:rPr>
          <w:rFonts w:ascii="Arial" w:hAnsi="Arial" w:cs="Arial"/>
          <w:color w:val="000000"/>
        </w:rPr>
        <w:t>Habig</w:t>
      </w:r>
      <w:proofErr w:type="spellEnd"/>
      <w:r w:rsidRPr="00D67A7E">
        <w:rPr>
          <w:rFonts w:ascii="Arial" w:hAnsi="Arial" w:cs="Arial"/>
          <w:color w:val="000000"/>
        </w:rPr>
        <w:t xml:space="preserve">, </w:t>
      </w:r>
      <w:r w:rsidR="0051795C" w:rsidRPr="00D67A7E">
        <w:rPr>
          <w:rFonts w:ascii="Arial" w:eastAsia="BatangChe" w:hAnsi="Arial" w:cs="Arial"/>
          <w:color w:val="000000"/>
        </w:rPr>
        <w:t xml:space="preserve">John Hopkins, </w:t>
      </w:r>
      <w:r w:rsidRPr="00D67A7E">
        <w:rPr>
          <w:rFonts w:ascii="Arial" w:hAnsi="Arial" w:cs="Arial"/>
          <w:color w:val="000000"/>
        </w:rPr>
        <w:t xml:space="preserve">Rhett Covington for Sec. Jimmy LeBlanc, </w:t>
      </w:r>
      <w:r w:rsidR="0051795C" w:rsidRPr="00D67A7E">
        <w:rPr>
          <w:rFonts w:ascii="Arial" w:eastAsia="BatangChe" w:hAnsi="Arial" w:cs="Arial"/>
          <w:color w:val="000000"/>
        </w:rPr>
        <w:t xml:space="preserve">Todd McDonald, </w:t>
      </w:r>
      <w:r w:rsidRPr="00D67A7E">
        <w:rPr>
          <w:rFonts w:ascii="Arial" w:hAnsi="Arial" w:cs="Arial"/>
          <w:color w:val="000000"/>
        </w:rPr>
        <w:t xml:space="preserve">Charles </w:t>
      </w:r>
      <w:proofErr w:type="spellStart"/>
      <w:r w:rsidRPr="00D67A7E">
        <w:rPr>
          <w:rFonts w:ascii="Arial" w:hAnsi="Arial" w:cs="Arial"/>
          <w:color w:val="000000"/>
        </w:rPr>
        <w:t>Moniotte</w:t>
      </w:r>
      <w:proofErr w:type="spellEnd"/>
      <w:r w:rsidRPr="00D67A7E">
        <w:rPr>
          <w:rFonts w:ascii="Arial" w:hAnsi="Arial" w:cs="Arial"/>
          <w:color w:val="000000"/>
        </w:rPr>
        <w:t xml:space="preserve">, </w:t>
      </w:r>
      <w:r w:rsidR="0051795C" w:rsidRPr="00D67A7E">
        <w:rPr>
          <w:rFonts w:ascii="Arial" w:hAnsi="Arial" w:cs="Arial"/>
          <w:color w:val="000000"/>
        </w:rPr>
        <w:t xml:space="preserve">Aaron </w:t>
      </w:r>
      <w:proofErr w:type="spellStart"/>
      <w:r w:rsidR="0051795C" w:rsidRPr="00D67A7E">
        <w:rPr>
          <w:rFonts w:ascii="Arial" w:hAnsi="Arial" w:cs="Arial"/>
          <w:color w:val="000000"/>
        </w:rPr>
        <w:t>Bayham</w:t>
      </w:r>
      <w:proofErr w:type="spellEnd"/>
      <w:r w:rsidR="0051795C" w:rsidRPr="00D67A7E">
        <w:rPr>
          <w:rFonts w:ascii="Arial" w:hAnsi="Arial" w:cs="Arial"/>
          <w:color w:val="000000"/>
        </w:rPr>
        <w:t xml:space="preserve"> for </w:t>
      </w:r>
      <w:r w:rsidRPr="00D67A7E">
        <w:rPr>
          <w:rFonts w:ascii="Arial" w:hAnsi="Arial" w:cs="Arial"/>
          <w:color w:val="000000"/>
        </w:rPr>
        <w:t xml:space="preserve">John "Patrick" </w:t>
      </w:r>
      <w:proofErr w:type="spellStart"/>
      <w:r w:rsidRPr="00D67A7E">
        <w:rPr>
          <w:rFonts w:ascii="Arial" w:hAnsi="Arial" w:cs="Arial"/>
          <w:color w:val="000000"/>
        </w:rPr>
        <w:t>Mulhearn</w:t>
      </w:r>
      <w:proofErr w:type="spellEnd"/>
      <w:r w:rsidRPr="00D67A7E">
        <w:rPr>
          <w:rFonts w:ascii="Arial" w:hAnsi="Arial" w:cs="Arial"/>
          <w:color w:val="000000"/>
        </w:rPr>
        <w:t xml:space="preserve">, Susan Nelson, Carlos Perez, Joseph Rallo, Louis </w:t>
      </w:r>
      <w:proofErr w:type="spellStart"/>
      <w:r w:rsidRPr="00D67A7E">
        <w:rPr>
          <w:rFonts w:ascii="Arial" w:hAnsi="Arial" w:cs="Arial"/>
          <w:color w:val="000000"/>
        </w:rPr>
        <w:t>Reine</w:t>
      </w:r>
      <w:proofErr w:type="spellEnd"/>
      <w:r w:rsidRPr="00D67A7E">
        <w:rPr>
          <w:rFonts w:ascii="Arial" w:hAnsi="Arial" w:cs="Arial"/>
          <w:color w:val="000000"/>
        </w:rPr>
        <w:t>, Missy Rogers, Ronnie Rosser,</w:t>
      </w:r>
      <w:r w:rsidR="0051795C" w:rsidRPr="00D67A7E">
        <w:rPr>
          <w:rFonts w:ascii="Arial" w:hAnsi="Arial" w:cs="Arial"/>
          <w:color w:val="000000"/>
        </w:rPr>
        <w:t xml:space="preserve"> Rep. Patricia Hayes Smith,</w:t>
      </w:r>
      <w:r w:rsidRPr="00D67A7E">
        <w:rPr>
          <w:rFonts w:ascii="Arial" w:hAnsi="Arial" w:cs="Arial"/>
          <w:color w:val="000000"/>
        </w:rPr>
        <w:t xml:space="preserve"> Jorge </w:t>
      </w:r>
      <w:proofErr w:type="spellStart"/>
      <w:r w:rsidRPr="00D67A7E">
        <w:rPr>
          <w:rFonts w:ascii="Arial" w:hAnsi="Arial" w:cs="Arial"/>
          <w:color w:val="000000"/>
        </w:rPr>
        <w:t>Tarajano</w:t>
      </w:r>
      <w:proofErr w:type="spellEnd"/>
      <w:r w:rsidRPr="00D67A7E">
        <w:rPr>
          <w:rFonts w:ascii="Arial" w:hAnsi="Arial" w:cs="Arial"/>
          <w:color w:val="000000"/>
        </w:rPr>
        <w:t xml:space="preserve">, C.A. Buck </w:t>
      </w:r>
      <w:proofErr w:type="spellStart"/>
      <w:r w:rsidRPr="00D67A7E">
        <w:rPr>
          <w:rFonts w:ascii="Arial" w:hAnsi="Arial" w:cs="Arial"/>
          <w:color w:val="000000"/>
        </w:rPr>
        <w:t>Vandersteen</w:t>
      </w:r>
      <w:proofErr w:type="spellEnd"/>
      <w:r w:rsidRPr="00D67A7E">
        <w:rPr>
          <w:rFonts w:ascii="Arial" w:hAnsi="Arial" w:cs="Arial"/>
          <w:color w:val="000000"/>
        </w:rPr>
        <w:t xml:space="preserve">, </w:t>
      </w:r>
      <w:r w:rsidR="00232F1A" w:rsidRPr="00D67A7E">
        <w:rPr>
          <w:rFonts w:ascii="Arial" w:hAnsi="Arial" w:cs="Arial"/>
          <w:color w:val="000000"/>
        </w:rPr>
        <w:t xml:space="preserve">Lisa French for </w:t>
      </w:r>
      <w:r w:rsidR="00232F1A" w:rsidRPr="00D67A7E">
        <w:rPr>
          <w:rFonts w:ascii="Arial" w:eastAsia="BatangChe" w:hAnsi="Arial" w:cs="Arial"/>
          <w:color w:val="000000"/>
        </w:rPr>
        <w:t>John White,</w:t>
      </w:r>
      <w:r w:rsidR="00232F1A" w:rsidRPr="00D67A7E">
        <w:rPr>
          <w:rFonts w:ascii="Arial" w:hAnsi="Arial" w:cs="Arial"/>
          <w:color w:val="000000"/>
        </w:rPr>
        <w:t xml:space="preserve"> </w:t>
      </w:r>
      <w:r w:rsidRPr="00D67A7E">
        <w:rPr>
          <w:rFonts w:ascii="Arial" w:hAnsi="Arial" w:cs="Arial"/>
          <w:color w:val="000000"/>
        </w:rPr>
        <w:t xml:space="preserve">Thomas </w:t>
      </w:r>
      <w:proofErr w:type="spellStart"/>
      <w:r w:rsidRPr="00D67A7E">
        <w:rPr>
          <w:rFonts w:ascii="Arial" w:hAnsi="Arial" w:cs="Arial"/>
          <w:color w:val="000000"/>
        </w:rPr>
        <w:t>Yura</w:t>
      </w:r>
      <w:proofErr w:type="spellEnd"/>
    </w:p>
    <w:p w:rsidR="009E122D" w:rsidRPr="00D67A7E" w:rsidRDefault="009E122D" w:rsidP="009E122D">
      <w:pPr>
        <w:spacing w:after="240"/>
        <w:rPr>
          <w:rFonts w:ascii="Calibri" w:hAnsi="Calibri"/>
          <w:color w:val="000000"/>
        </w:rPr>
      </w:pPr>
      <w:r w:rsidRPr="00D67A7E">
        <w:rPr>
          <w:rFonts w:ascii="Arial" w:hAnsi="Arial" w:cs="Arial"/>
          <w:b/>
          <w:i/>
          <w:color w:val="000000"/>
        </w:rPr>
        <w:t>Members Absent:</w:t>
      </w:r>
      <w:r w:rsidRPr="00D67A7E">
        <w:rPr>
          <w:rFonts w:ascii="Arial" w:hAnsi="Arial" w:cs="Arial"/>
          <w:color w:val="000000"/>
        </w:rPr>
        <w:t xml:space="preserve"> </w:t>
      </w:r>
      <w:r w:rsidRPr="00D67A7E">
        <w:rPr>
          <w:rFonts w:ascii="Arial" w:eastAsia="BatangChe" w:hAnsi="Arial" w:cs="Arial"/>
          <w:color w:val="000000"/>
        </w:rPr>
        <w:t xml:space="preserve">Valerie Aymond,  Jennifer Boggs, Joe Bonita, Michael Boudreaux, Jason </w:t>
      </w:r>
      <w:proofErr w:type="spellStart"/>
      <w:r w:rsidRPr="00D67A7E">
        <w:rPr>
          <w:rFonts w:ascii="Arial" w:eastAsia="BatangChe" w:hAnsi="Arial" w:cs="Arial"/>
          <w:color w:val="000000"/>
        </w:rPr>
        <w:t>Dedon</w:t>
      </w:r>
      <w:proofErr w:type="spellEnd"/>
      <w:r w:rsidRPr="00D67A7E">
        <w:rPr>
          <w:rFonts w:ascii="Arial" w:eastAsia="BatangChe" w:hAnsi="Arial" w:cs="Arial"/>
          <w:color w:val="000000"/>
        </w:rPr>
        <w:t xml:space="preserve">, Brent </w:t>
      </w:r>
      <w:proofErr w:type="spellStart"/>
      <w:r w:rsidRPr="00D67A7E">
        <w:rPr>
          <w:rFonts w:ascii="Arial" w:eastAsia="BatangChe" w:hAnsi="Arial" w:cs="Arial"/>
          <w:color w:val="000000"/>
        </w:rPr>
        <w:t>Golleher</w:t>
      </w:r>
      <w:proofErr w:type="spellEnd"/>
      <w:r w:rsidRPr="00D67A7E">
        <w:rPr>
          <w:rFonts w:ascii="Arial" w:eastAsia="BatangChe" w:hAnsi="Arial" w:cs="Arial"/>
          <w:color w:val="000000"/>
        </w:rPr>
        <w:t xml:space="preserve">, John F. Jones, </w:t>
      </w:r>
      <w:r w:rsidR="0051795C" w:rsidRPr="00D67A7E">
        <w:rPr>
          <w:rFonts w:ascii="Arial" w:hAnsi="Arial" w:cs="Arial"/>
          <w:color w:val="000000"/>
        </w:rPr>
        <w:t xml:space="preserve">Robert "Bob" Lobos, Gerry Mims, Jim Odom, </w:t>
      </w:r>
      <w:r w:rsidRPr="00D67A7E">
        <w:rPr>
          <w:rFonts w:ascii="Arial" w:eastAsia="BatangChe" w:hAnsi="Arial" w:cs="Arial"/>
          <w:color w:val="000000"/>
        </w:rPr>
        <w:t xml:space="preserve">Thomas </w:t>
      </w:r>
      <w:proofErr w:type="spellStart"/>
      <w:r w:rsidRPr="00D67A7E">
        <w:rPr>
          <w:rFonts w:ascii="Arial" w:eastAsia="BatangChe" w:hAnsi="Arial" w:cs="Arial"/>
          <w:color w:val="000000"/>
        </w:rPr>
        <w:t>Mitchiner</w:t>
      </w:r>
      <w:proofErr w:type="spellEnd"/>
      <w:r w:rsidRPr="00D67A7E">
        <w:rPr>
          <w:rFonts w:ascii="Arial" w:eastAsia="BatangChe" w:hAnsi="Arial" w:cs="Arial"/>
          <w:color w:val="000000"/>
        </w:rPr>
        <w:t xml:space="preserve"> O'Neal, Mike </w:t>
      </w:r>
      <w:proofErr w:type="spellStart"/>
      <w:r w:rsidRPr="00D67A7E">
        <w:rPr>
          <w:rFonts w:ascii="Arial" w:eastAsia="BatangChe" w:hAnsi="Arial" w:cs="Arial"/>
          <w:color w:val="000000"/>
        </w:rPr>
        <w:t>Palamone</w:t>
      </w:r>
      <w:proofErr w:type="spellEnd"/>
      <w:r w:rsidRPr="00D67A7E">
        <w:rPr>
          <w:rFonts w:ascii="Arial" w:eastAsia="BatangChe" w:hAnsi="Arial" w:cs="Arial"/>
          <w:color w:val="000000"/>
        </w:rPr>
        <w:t xml:space="preserve">, </w:t>
      </w:r>
      <w:r w:rsidR="0051795C" w:rsidRPr="00D67A7E">
        <w:rPr>
          <w:rFonts w:ascii="Arial" w:hAnsi="Arial" w:cs="Arial"/>
          <w:color w:val="000000"/>
        </w:rPr>
        <w:t xml:space="preserve">Peggy Parker, </w:t>
      </w:r>
      <w:r w:rsidR="00232F1A" w:rsidRPr="00D67A7E">
        <w:rPr>
          <w:rFonts w:ascii="Arial" w:hAnsi="Arial" w:cs="Arial"/>
          <w:color w:val="000000"/>
        </w:rPr>
        <w:t xml:space="preserve">Sonia Perez, Don Pierson, </w:t>
      </w:r>
      <w:r w:rsidRPr="00D67A7E">
        <w:rPr>
          <w:rFonts w:ascii="Arial" w:eastAsia="BatangChe" w:hAnsi="Arial" w:cs="Arial"/>
          <w:color w:val="000000"/>
        </w:rPr>
        <w:t xml:space="preserve">Ed Price, </w:t>
      </w:r>
      <w:r w:rsidR="00232F1A" w:rsidRPr="00D67A7E">
        <w:rPr>
          <w:rFonts w:ascii="Arial" w:hAnsi="Arial" w:cs="Arial"/>
          <w:color w:val="000000"/>
        </w:rPr>
        <w:t xml:space="preserve">Natalie </w:t>
      </w:r>
      <w:proofErr w:type="spellStart"/>
      <w:r w:rsidR="00232F1A" w:rsidRPr="00D67A7E">
        <w:rPr>
          <w:rFonts w:ascii="Arial" w:hAnsi="Arial" w:cs="Arial"/>
          <w:color w:val="000000"/>
        </w:rPr>
        <w:t>Robottom</w:t>
      </w:r>
      <w:proofErr w:type="spellEnd"/>
      <w:r w:rsidR="00232F1A" w:rsidRPr="00D67A7E">
        <w:rPr>
          <w:rFonts w:ascii="Arial" w:hAnsi="Arial" w:cs="Arial"/>
          <w:color w:val="000000"/>
        </w:rPr>
        <w:t xml:space="preserve">, Dr. Monty Sullivan, </w:t>
      </w:r>
      <w:proofErr w:type="spellStart"/>
      <w:r w:rsidRPr="00D67A7E">
        <w:rPr>
          <w:rFonts w:ascii="Arial" w:eastAsia="BatangChe" w:hAnsi="Arial" w:cs="Arial"/>
          <w:color w:val="000000"/>
        </w:rPr>
        <w:t>Jonald</w:t>
      </w:r>
      <w:proofErr w:type="spellEnd"/>
      <w:r w:rsidRPr="00D67A7E">
        <w:rPr>
          <w:rFonts w:ascii="Arial" w:eastAsia="BatangChe" w:hAnsi="Arial" w:cs="Arial"/>
          <w:color w:val="000000"/>
        </w:rPr>
        <w:t xml:space="preserve"> Walker, III, </w:t>
      </w:r>
      <w:r w:rsidR="00232F1A" w:rsidRPr="00D67A7E">
        <w:rPr>
          <w:rFonts w:ascii="Arial" w:hAnsi="Arial" w:cs="Arial"/>
          <w:color w:val="000000"/>
        </w:rPr>
        <w:t>Marketa Garner Walters, John F. Young</w:t>
      </w:r>
    </w:p>
    <w:p w:rsidR="009E122D" w:rsidRDefault="00D67A7E" w:rsidP="009E122D">
      <w:pPr>
        <w:pStyle w:val="ListParagraph"/>
        <w:numPr>
          <w:ilvl w:val="0"/>
          <w:numId w:val="1"/>
        </w:numPr>
        <w:autoSpaceDE w:val="0"/>
        <w:autoSpaceDN w:val="0"/>
        <w:adjustRightInd w:val="0"/>
        <w:ind w:left="0"/>
        <w:rPr>
          <w:rFonts w:ascii="Arial" w:hAnsi="Arial" w:cs="Arial"/>
          <w:b/>
          <w:color w:val="000000"/>
          <w:u w:val="single"/>
        </w:rPr>
      </w:pPr>
      <w:r>
        <w:rPr>
          <w:rFonts w:ascii="Arial" w:hAnsi="Arial" w:cs="Arial"/>
          <w:b/>
          <w:color w:val="000000"/>
          <w:u w:val="single"/>
        </w:rPr>
        <w:t>Review and Approval of Previous Meeting Minutes</w:t>
      </w:r>
    </w:p>
    <w:p w:rsidR="00D67A7E" w:rsidRPr="00D51980" w:rsidRDefault="00D51980" w:rsidP="00D51980">
      <w:pPr>
        <w:autoSpaceDE w:val="0"/>
        <w:autoSpaceDN w:val="0"/>
        <w:adjustRightInd w:val="0"/>
        <w:rPr>
          <w:rFonts w:ascii="Arial" w:hAnsi="Arial" w:cs="Arial"/>
          <w:color w:val="000000"/>
        </w:rPr>
      </w:pPr>
      <w:r w:rsidRPr="00D51980">
        <w:rPr>
          <w:rFonts w:ascii="Arial" w:hAnsi="Arial" w:cs="Arial"/>
          <w:color w:val="000000"/>
        </w:rPr>
        <w:t>Motion to approve the minutes</w:t>
      </w:r>
    </w:p>
    <w:p w:rsidR="00D51980" w:rsidRPr="00D51980" w:rsidRDefault="00D51980" w:rsidP="00D51980">
      <w:pPr>
        <w:pStyle w:val="ListParagraph"/>
        <w:autoSpaceDE w:val="0"/>
        <w:autoSpaceDN w:val="0"/>
        <w:adjustRightInd w:val="0"/>
        <w:rPr>
          <w:rFonts w:ascii="Arial" w:hAnsi="Arial" w:cs="Arial"/>
          <w:color w:val="000000"/>
        </w:rPr>
      </w:pPr>
      <w:r w:rsidRPr="00D51980">
        <w:rPr>
          <w:rFonts w:ascii="Arial" w:hAnsi="Arial" w:cs="Arial"/>
          <w:color w:val="000000"/>
        </w:rPr>
        <w:t>1</w:t>
      </w:r>
      <w:r w:rsidRPr="00D51980">
        <w:rPr>
          <w:rFonts w:ascii="Arial" w:hAnsi="Arial" w:cs="Arial"/>
          <w:color w:val="000000"/>
          <w:vertAlign w:val="superscript"/>
        </w:rPr>
        <w:t>st</w:t>
      </w:r>
      <w:r w:rsidRPr="00D51980">
        <w:rPr>
          <w:rFonts w:ascii="Arial" w:hAnsi="Arial" w:cs="Arial"/>
          <w:color w:val="000000"/>
        </w:rPr>
        <w:t xml:space="preserve"> Louis </w:t>
      </w:r>
      <w:proofErr w:type="spellStart"/>
      <w:r w:rsidRPr="00D51980">
        <w:rPr>
          <w:rFonts w:ascii="Arial" w:hAnsi="Arial" w:cs="Arial"/>
          <w:color w:val="000000"/>
        </w:rPr>
        <w:t>Reine</w:t>
      </w:r>
      <w:proofErr w:type="spellEnd"/>
    </w:p>
    <w:p w:rsidR="00A406A9" w:rsidRDefault="00D51980" w:rsidP="008D284A">
      <w:pPr>
        <w:pStyle w:val="ListParagraph"/>
        <w:autoSpaceDE w:val="0"/>
        <w:autoSpaceDN w:val="0"/>
        <w:adjustRightInd w:val="0"/>
        <w:spacing w:after="240"/>
        <w:rPr>
          <w:rFonts w:ascii="Arial" w:hAnsi="Arial" w:cs="Arial"/>
          <w:color w:val="000000"/>
        </w:rPr>
      </w:pPr>
      <w:r w:rsidRPr="00D51980">
        <w:rPr>
          <w:rFonts w:ascii="Arial" w:hAnsi="Arial" w:cs="Arial"/>
          <w:color w:val="000000"/>
        </w:rPr>
        <w:t>2</w:t>
      </w:r>
      <w:r w:rsidRPr="00D51980">
        <w:rPr>
          <w:rFonts w:ascii="Arial" w:hAnsi="Arial" w:cs="Arial"/>
          <w:color w:val="000000"/>
          <w:vertAlign w:val="superscript"/>
        </w:rPr>
        <w:t>nd</w:t>
      </w:r>
      <w:r>
        <w:rPr>
          <w:rFonts w:ascii="Arial" w:hAnsi="Arial" w:cs="Arial"/>
          <w:color w:val="000000"/>
        </w:rPr>
        <w:t xml:space="preserve"> </w:t>
      </w:r>
      <w:r w:rsidRPr="00D51980">
        <w:rPr>
          <w:rFonts w:ascii="Arial" w:hAnsi="Arial" w:cs="Arial"/>
          <w:color w:val="000000"/>
        </w:rPr>
        <w:t>Susan Nelson</w:t>
      </w:r>
    </w:p>
    <w:p w:rsidR="00D51980" w:rsidRPr="00D51980" w:rsidRDefault="00D51980" w:rsidP="00D51980">
      <w:pPr>
        <w:pStyle w:val="ListParagraph"/>
        <w:numPr>
          <w:ilvl w:val="0"/>
          <w:numId w:val="1"/>
        </w:numPr>
        <w:autoSpaceDE w:val="0"/>
        <w:autoSpaceDN w:val="0"/>
        <w:adjustRightInd w:val="0"/>
        <w:ind w:left="0"/>
        <w:rPr>
          <w:rFonts w:ascii="Arial" w:hAnsi="Arial" w:cs="Arial"/>
          <w:color w:val="000000"/>
        </w:rPr>
      </w:pPr>
      <w:r>
        <w:rPr>
          <w:rFonts w:ascii="Arial" w:hAnsi="Arial" w:cs="Arial"/>
          <w:b/>
          <w:color w:val="000000"/>
          <w:u w:val="single"/>
        </w:rPr>
        <w:t>Education Presentation by Superintendent John White</w:t>
      </w:r>
    </w:p>
    <w:p w:rsidR="00D51980" w:rsidRDefault="00072AF9" w:rsidP="00D51980">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Supt. White shared a Power</w:t>
      </w:r>
      <w:r w:rsidRPr="00D51980">
        <w:rPr>
          <w:rFonts w:ascii="Arial" w:hAnsi="Arial" w:cs="Arial"/>
          <w:color w:val="000000"/>
        </w:rPr>
        <w:t>Point</w:t>
      </w:r>
      <w:r w:rsidR="00D51980" w:rsidRPr="00D51980">
        <w:rPr>
          <w:rFonts w:ascii="Arial" w:hAnsi="Arial" w:cs="Arial"/>
          <w:color w:val="000000"/>
        </w:rPr>
        <w:t xml:space="preserve"> presentation with the group</w:t>
      </w:r>
      <w:r w:rsidR="00D51980">
        <w:rPr>
          <w:rFonts w:ascii="Arial" w:hAnsi="Arial" w:cs="Arial"/>
          <w:color w:val="000000"/>
        </w:rPr>
        <w:t>. He focused his discussion on Jumpstart and the implementation of the Every Student Succeeds Act</w:t>
      </w:r>
    </w:p>
    <w:p w:rsidR="00B438B9" w:rsidRDefault="00072AF9" w:rsidP="00D51980">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DOE w</w:t>
      </w:r>
      <w:r w:rsidR="00D51980">
        <w:rPr>
          <w:rFonts w:ascii="Arial" w:hAnsi="Arial" w:cs="Arial"/>
          <w:color w:val="000000"/>
        </w:rPr>
        <w:t>ants to ensure that in every part of the state students have more pathways available to them. Currently</w:t>
      </w:r>
      <w:r>
        <w:rPr>
          <w:rFonts w:ascii="Arial" w:hAnsi="Arial" w:cs="Arial"/>
          <w:color w:val="000000"/>
        </w:rPr>
        <w:t>,</w:t>
      </w:r>
      <w:r w:rsidR="00D51980">
        <w:rPr>
          <w:rFonts w:ascii="Arial" w:hAnsi="Arial" w:cs="Arial"/>
          <w:color w:val="000000"/>
        </w:rPr>
        <w:t xml:space="preserve"> in more rural areas</w:t>
      </w:r>
      <w:r>
        <w:rPr>
          <w:rFonts w:ascii="Arial" w:hAnsi="Arial" w:cs="Arial"/>
          <w:color w:val="000000"/>
        </w:rPr>
        <w:t>,</w:t>
      </w:r>
      <w:r w:rsidR="00D51980">
        <w:rPr>
          <w:rFonts w:ascii="Arial" w:hAnsi="Arial" w:cs="Arial"/>
          <w:color w:val="000000"/>
        </w:rPr>
        <w:t xml:space="preserve"> student</w:t>
      </w:r>
      <w:r>
        <w:rPr>
          <w:rFonts w:ascii="Arial" w:hAnsi="Arial" w:cs="Arial"/>
          <w:color w:val="000000"/>
        </w:rPr>
        <w:t>s</w:t>
      </w:r>
      <w:r w:rsidR="00D51980">
        <w:rPr>
          <w:rFonts w:ascii="Arial" w:hAnsi="Arial" w:cs="Arial"/>
          <w:color w:val="000000"/>
        </w:rPr>
        <w:t xml:space="preserve"> may only have 2- 3 pathways, whereas in other areas there are dozens </w:t>
      </w:r>
      <w:r w:rsidR="00B438B9">
        <w:rPr>
          <w:rFonts w:ascii="Arial" w:hAnsi="Arial" w:cs="Arial"/>
          <w:color w:val="000000"/>
        </w:rPr>
        <w:t>available.</w:t>
      </w:r>
    </w:p>
    <w:p w:rsidR="00D51980" w:rsidRDefault="00B438B9" w:rsidP="00D51980">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Scaling and counseling and providing real workplace examples are also issues that need to be addressed</w:t>
      </w:r>
      <w:r w:rsidR="00D51980">
        <w:rPr>
          <w:rFonts w:ascii="Arial" w:hAnsi="Arial" w:cs="Arial"/>
          <w:color w:val="000000"/>
        </w:rPr>
        <w:t>.</w:t>
      </w:r>
      <w:r>
        <w:rPr>
          <w:rFonts w:ascii="Arial" w:hAnsi="Arial" w:cs="Arial"/>
          <w:color w:val="000000"/>
        </w:rPr>
        <w:t xml:space="preserve"> </w:t>
      </w:r>
    </w:p>
    <w:p w:rsidR="00B438B9" w:rsidRDefault="00B438B9" w:rsidP="008D284A">
      <w:pPr>
        <w:pStyle w:val="ListParagraph"/>
        <w:numPr>
          <w:ilvl w:val="1"/>
          <w:numId w:val="1"/>
        </w:numPr>
        <w:autoSpaceDE w:val="0"/>
        <w:autoSpaceDN w:val="0"/>
        <w:adjustRightInd w:val="0"/>
        <w:spacing w:after="240"/>
        <w:ind w:left="360"/>
        <w:rPr>
          <w:rFonts w:ascii="Arial" w:hAnsi="Arial" w:cs="Arial"/>
          <w:color w:val="000000"/>
        </w:rPr>
      </w:pPr>
      <w:r>
        <w:rPr>
          <w:rFonts w:ascii="Arial" w:hAnsi="Arial" w:cs="Arial"/>
          <w:color w:val="000000"/>
        </w:rPr>
        <w:t>The class of 2018 will be the first graduating class that will have the courses required for either TOPS or TOPS tech eligibility, and will have to apply for FAFSA or opt-out.</w:t>
      </w:r>
    </w:p>
    <w:p w:rsidR="00B438B9" w:rsidRPr="00B438B9" w:rsidRDefault="00B438B9" w:rsidP="00B438B9">
      <w:pPr>
        <w:pStyle w:val="ListParagraph"/>
        <w:numPr>
          <w:ilvl w:val="0"/>
          <w:numId w:val="1"/>
        </w:numPr>
        <w:autoSpaceDE w:val="0"/>
        <w:autoSpaceDN w:val="0"/>
        <w:adjustRightInd w:val="0"/>
        <w:ind w:left="0"/>
        <w:rPr>
          <w:rFonts w:ascii="Arial" w:hAnsi="Arial" w:cs="Arial"/>
          <w:color w:val="000000"/>
        </w:rPr>
      </w:pPr>
      <w:r>
        <w:rPr>
          <w:rFonts w:ascii="Arial" w:hAnsi="Arial" w:cs="Arial"/>
          <w:b/>
          <w:color w:val="000000"/>
          <w:u w:val="single"/>
        </w:rPr>
        <w:t xml:space="preserve">Board of Regents Presentation, Dr. Joseph Rallo and Richard </w:t>
      </w:r>
      <w:proofErr w:type="spellStart"/>
      <w:r>
        <w:rPr>
          <w:rFonts w:ascii="Arial" w:hAnsi="Arial" w:cs="Arial"/>
          <w:b/>
          <w:color w:val="000000"/>
          <w:u w:val="single"/>
        </w:rPr>
        <w:t>Lipsey</w:t>
      </w:r>
      <w:proofErr w:type="spellEnd"/>
    </w:p>
    <w:p w:rsidR="00B438B9" w:rsidRDefault="008E6E86" w:rsidP="00B438B9">
      <w:pPr>
        <w:pStyle w:val="ListParagraph"/>
        <w:numPr>
          <w:ilvl w:val="1"/>
          <w:numId w:val="1"/>
        </w:numPr>
        <w:autoSpaceDE w:val="0"/>
        <w:autoSpaceDN w:val="0"/>
        <w:adjustRightInd w:val="0"/>
        <w:ind w:left="360"/>
        <w:rPr>
          <w:rFonts w:ascii="Arial" w:hAnsi="Arial" w:cs="Arial"/>
          <w:color w:val="000000"/>
        </w:rPr>
      </w:pPr>
      <w:r w:rsidRPr="008E6E86">
        <w:rPr>
          <w:rFonts w:ascii="Arial" w:hAnsi="Arial" w:cs="Arial"/>
          <w:color w:val="000000"/>
        </w:rPr>
        <w:t>Dr. Rallo shared with the council a few words on BOR</w:t>
      </w:r>
      <w:r w:rsidR="00072AF9">
        <w:rPr>
          <w:rFonts w:ascii="Arial" w:hAnsi="Arial" w:cs="Arial"/>
          <w:color w:val="000000"/>
        </w:rPr>
        <w:t>s</w:t>
      </w:r>
      <w:r w:rsidRPr="008E6E86">
        <w:rPr>
          <w:rFonts w:ascii="Arial" w:hAnsi="Arial" w:cs="Arial"/>
          <w:color w:val="000000"/>
        </w:rPr>
        <w:t xml:space="preserve"> approach for higher education amidst the budget changes.</w:t>
      </w:r>
      <w:r>
        <w:rPr>
          <w:rFonts w:ascii="Arial" w:hAnsi="Arial" w:cs="Arial"/>
          <w:color w:val="000000"/>
        </w:rPr>
        <w:t xml:space="preserve"> Program dollars are now directly tied to the workforce and the forecasts for high wage high demand jobs.</w:t>
      </w:r>
    </w:p>
    <w:p w:rsidR="00B14054" w:rsidRDefault="00B14054" w:rsidP="00B438B9">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 xml:space="preserve">Changes to TOPS. The fall semester is funded 100%, because they decided to only fund the spring 40% to allow time for everyone to find alternate means of funding. Going forward all TOPS recipients will be funded at 70%. </w:t>
      </w:r>
    </w:p>
    <w:p w:rsidR="00B14054" w:rsidRDefault="00B14054" w:rsidP="00B438B9">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To address fiscal vitality they will begin to use the Ohio model for every institution. Any institution that receives a score below 1.75 will be watch</w:t>
      </w:r>
      <w:r w:rsidR="00072AF9">
        <w:rPr>
          <w:rFonts w:ascii="Arial" w:hAnsi="Arial" w:cs="Arial"/>
          <w:color w:val="000000"/>
        </w:rPr>
        <w:t>ed</w:t>
      </w:r>
      <w:r>
        <w:rPr>
          <w:rFonts w:ascii="Arial" w:hAnsi="Arial" w:cs="Arial"/>
          <w:color w:val="000000"/>
        </w:rPr>
        <w:t xml:space="preserve"> for fiscal health. Currently, 4 institutions are on the watch list.</w:t>
      </w:r>
    </w:p>
    <w:p w:rsidR="00B14054" w:rsidRDefault="00072AF9" w:rsidP="00B438B9">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He i</w:t>
      </w:r>
      <w:r w:rsidR="00B14054">
        <w:rPr>
          <w:rFonts w:ascii="Arial" w:hAnsi="Arial" w:cs="Arial"/>
          <w:color w:val="000000"/>
        </w:rPr>
        <w:t xml:space="preserve">ntroduced a new program called Elevate Louisiana with goals to </w:t>
      </w:r>
      <w:proofErr w:type="gramStart"/>
      <w:r w:rsidR="00B14054">
        <w:rPr>
          <w:rFonts w:ascii="Arial" w:hAnsi="Arial" w:cs="Arial"/>
          <w:color w:val="000000"/>
        </w:rPr>
        <w:t>Educate</w:t>
      </w:r>
      <w:proofErr w:type="gramEnd"/>
      <w:r w:rsidR="00B14054">
        <w:rPr>
          <w:rFonts w:ascii="Arial" w:hAnsi="Arial" w:cs="Arial"/>
          <w:color w:val="000000"/>
        </w:rPr>
        <w:t xml:space="preserve"> and Innovate to help high school seniors prepare for college.</w:t>
      </w:r>
    </w:p>
    <w:p w:rsidR="00B14054" w:rsidRDefault="00072AF9" w:rsidP="008D284A">
      <w:pPr>
        <w:pStyle w:val="ListParagraph"/>
        <w:numPr>
          <w:ilvl w:val="1"/>
          <w:numId w:val="1"/>
        </w:numPr>
        <w:autoSpaceDE w:val="0"/>
        <w:autoSpaceDN w:val="0"/>
        <w:adjustRightInd w:val="0"/>
        <w:spacing w:after="240"/>
        <w:ind w:left="360"/>
        <w:rPr>
          <w:rFonts w:ascii="Arial" w:hAnsi="Arial" w:cs="Arial"/>
          <w:color w:val="000000"/>
        </w:rPr>
      </w:pPr>
      <w:r>
        <w:rPr>
          <w:rFonts w:ascii="Arial" w:hAnsi="Arial" w:cs="Arial"/>
          <w:color w:val="000000"/>
        </w:rPr>
        <w:lastRenderedPageBreak/>
        <w:t>BOR is a</w:t>
      </w:r>
      <w:r w:rsidR="00B14054">
        <w:rPr>
          <w:rFonts w:ascii="Arial" w:hAnsi="Arial" w:cs="Arial"/>
          <w:color w:val="000000"/>
        </w:rPr>
        <w:t>lso looking into all undergraduate and graduate programs to ensure there is no duplication and to maintain access and attendance.</w:t>
      </w:r>
    </w:p>
    <w:p w:rsidR="00B14054" w:rsidRPr="00C83D1B" w:rsidRDefault="00B14054" w:rsidP="00B14054">
      <w:pPr>
        <w:pStyle w:val="ListParagraph"/>
        <w:numPr>
          <w:ilvl w:val="0"/>
          <w:numId w:val="1"/>
        </w:numPr>
        <w:autoSpaceDE w:val="0"/>
        <w:autoSpaceDN w:val="0"/>
        <w:adjustRightInd w:val="0"/>
        <w:ind w:left="0"/>
        <w:rPr>
          <w:rFonts w:ascii="Arial" w:hAnsi="Arial" w:cs="Arial"/>
          <w:b/>
          <w:color w:val="000000"/>
          <w:u w:val="single"/>
        </w:rPr>
      </w:pPr>
      <w:r w:rsidRPr="00C83D1B">
        <w:rPr>
          <w:rFonts w:ascii="Arial" w:hAnsi="Arial" w:cs="Arial"/>
          <w:b/>
          <w:color w:val="000000"/>
          <w:u w:val="single"/>
        </w:rPr>
        <w:t>WIC Career Readiness Taskforce K-12 Subcommittee Report, Lisa French (DOE) and Bryan Moore (LWC)</w:t>
      </w:r>
    </w:p>
    <w:p w:rsidR="00B14054" w:rsidRDefault="00B14054" w:rsidP="00B14054">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 xml:space="preserve">Shared a </w:t>
      </w:r>
      <w:r w:rsidR="00C83D1B">
        <w:rPr>
          <w:rFonts w:ascii="Arial" w:hAnsi="Arial" w:cs="Arial"/>
          <w:color w:val="000000"/>
        </w:rPr>
        <w:t>PowerPoint</w:t>
      </w:r>
      <w:r>
        <w:rPr>
          <w:rFonts w:ascii="Arial" w:hAnsi="Arial" w:cs="Arial"/>
          <w:color w:val="000000"/>
        </w:rPr>
        <w:t xml:space="preserve"> presentation</w:t>
      </w:r>
      <w:r w:rsidR="00C83D1B">
        <w:rPr>
          <w:rFonts w:ascii="Arial" w:hAnsi="Arial" w:cs="Arial"/>
          <w:color w:val="000000"/>
        </w:rPr>
        <w:t xml:space="preserve"> which discussed their main goals; support of jumpstart, career counseling, dropout recovery, workplace experiences, and technology. </w:t>
      </w:r>
    </w:p>
    <w:p w:rsidR="00C83D1B" w:rsidRDefault="00C83D1B" w:rsidP="008D284A">
      <w:pPr>
        <w:pStyle w:val="ListParagraph"/>
        <w:numPr>
          <w:ilvl w:val="1"/>
          <w:numId w:val="1"/>
        </w:numPr>
        <w:autoSpaceDE w:val="0"/>
        <w:autoSpaceDN w:val="0"/>
        <w:adjustRightInd w:val="0"/>
        <w:spacing w:after="240"/>
        <w:ind w:left="360"/>
        <w:rPr>
          <w:rFonts w:ascii="Arial" w:hAnsi="Arial" w:cs="Arial"/>
          <w:color w:val="000000"/>
        </w:rPr>
      </w:pPr>
      <w:r>
        <w:rPr>
          <w:rFonts w:ascii="Arial" w:hAnsi="Arial" w:cs="Arial"/>
          <w:color w:val="000000"/>
        </w:rPr>
        <w:t>Ms. French and Mr. Moore provided an update mainly on their first goal, support of jumpstart.</w:t>
      </w:r>
    </w:p>
    <w:p w:rsidR="00C83D1B" w:rsidRPr="00C83D1B" w:rsidRDefault="00C83D1B" w:rsidP="00C83D1B">
      <w:pPr>
        <w:pStyle w:val="ListParagraph"/>
        <w:numPr>
          <w:ilvl w:val="0"/>
          <w:numId w:val="1"/>
        </w:numPr>
        <w:autoSpaceDE w:val="0"/>
        <w:autoSpaceDN w:val="0"/>
        <w:adjustRightInd w:val="0"/>
        <w:ind w:left="0"/>
        <w:rPr>
          <w:rFonts w:ascii="Arial" w:hAnsi="Arial" w:cs="Arial"/>
          <w:color w:val="000000"/>
        </w:rPr>
      </w:pPr>
      <w:r>
        <w:rPr>
          <w:rFonts w:ascii="Arial" w:hAnsi="Arial" w:cs="Arial"/>
          <w:b/>
          <w:color w:val="000000"/>
          <w:u w:val="single"/>
        </w:rPr>
        <w:t>Disaster Relief Employment Efforts, Ava Dejoie</w:t>
      </w:r>
    </w:p>
    <w:p w:rsidR="00C83D1B" w:rsidRDefault="00C83D1B" w:rsidP="00C83D1B">
      <w:pPr>
        <w:pStyle w:val="ListParagraph"/>
        <w:numPr>
          <w:ilvl w:val="1"/>
          <w:numId w:val="1"/>
        </w:numPr>
        <w:autoSpaceDE w:val="0"/>
        <w:autoSpaceDN w:val="0"/>
        <w:adjustRightInd w:val="0"/>
        <w:ind w:left="360"/>
        <w:rPr>
          <w:rFonts w:ascii="Arial" w:hAnsi="Arial" w:cs="Arial"/>
          <w:color w:val="000000"/>
        </w:rPr>
      </w:pPr>
      <w:r w:rsidRPr="00C83D1B">
        <w:rPr>
          <w:rFonts w:ascii="Arial" w:hAnsi="Arial" w:cs="Arial"/>
          <w:color w:val="000000"/>
        </w:rPr>
        <w:t>Executive Director</w:t>
      </w:r>
      <w:r w:rsidR="00072AF9">
        <w:rPr>
          <w:rFonts w:ascii="Arial" w:hAnsi="Arial" w:cs="Arial"/>
          <w:color w:val="000000"/>
        </w:rPr>
        <w:t xml:space="preserve"> Dejoie</w:t>
      </w:r>
      <w:r w:rsidRPr="00C83D1B">
        <w:rPr>
          <w:rFonts w:ascii="Arial" w:hAnsi="Arial" w:cs="Arial"/>
          <w:color w:val="000000"/>
        </w:rPr>
        <w:t xml:space="preserve"> was unable to attend</w:t>
      </w:r>
      <w:r w:rsidR="00072AF9">
        <w:rPr>
          <w:rFonts w:ascii="Arial" w:hAnsi="Arial" w:cs="Arial"/>
          <w:color w:val="000000"/>
        </w:rPr>
        <w:t>,</w:t>
      </w:r>
      <w:r w:rsidRPr="00C83D1B">
        <w:rPr>
          <w:rFonts w:ascii="Arial" w:hAnsi="Arial" w:cs="Arial"/>
          <w:color w:val="000000"/>
        </w:rPr>
        <w:t xml:space="preserve"> so Bryan Moore presented on her behalf.</w:t>
      </w:r>
    </w:p>
    <w:p w:rsidR="00C83D1B" w:rsidRDefault="00C83D1B" w:rsidP="008D284A">
      <w:pPr>
        <w:pStyle w:val="ListParagraph"/>
        <w:numPr>
          <w:ilvl w:val="1"/>
          <w:numId w:val="1"/>
        </w:numPr>
        <w:autoSpaceDE w:val="0"/>
        <w:autoSpaceDN w:val="0"/>
        <w:adjustRightInd w:val="0"/>
        <w:spacing w:after="240"/>
        <w:ind w:left="360"/>
        <w:rPr>
          <w:rFonts w:ascii="Arial" w:hAnsi="Arial" w:cs="Arial"/>
          <w:color w:val="000000"/>
        </w:rPr>
      </w:pPr>
      <w:r>
        <w:rPr>
          <w:rFonts w:ascii="Arial" w:hAnsi="Arial" w:cs="Arial"/>
          <w:color w:val="000000"/>
        </w:rPr>
        <w:t>Mr. Moore shared that the Workforce Commission has been working to employ individuals with temporary jobs surrounding disaster relief efforts. These jobs include debris removal and humanitarian efforts for people affected by the flood. Each person can work up to 2,080 hours and will be paid based on the prevailing wages for that job. Workforce determines eligibility and approves worksites and then makes the match between the workers and worksites.</w:t>
      </w:r>
    </w:p>
    <w:p w:rsidR="00C83D1B" w:rsidRPr="00C83D1B" w:rsidRDefault="00C83D1B" w:rsidP="00C83D1B">
      <w:pPr>
        <w:pStyle w:val="ListParagraph"/>
        <w:numPr>
          <w:ilvl w:val="0"/>
          <w:numId w:val="1"/>
        </w:numPr>
        <w:tabs>
          <w:tab w:val="left" w:pos="0"/>
        </w:tabs>
        <w:autoSpaceDE w:val="0"/>
        <w:autoSpaceDN w:val="0"/>
        <w:adjustRightInd w:val="0"/>
        <w:ind w:left="0"/>
        <w:rPr>
          <w:rFonts w:ascii="Arial" w:hAnsi="Arial" w:cs="Arial"/>
          <w:b/>
          <w:color w:val="000000"/>
          <w:u w:val="single"/>
        </w:rPr>
      </w:pPr>
      <w:r w:rsidRPr="00C83D1B">
        <w:rPr>
          <w:rFonts w:ascii="Arial" w:hAnsi="Arial" w:cs="Arial"/>
          <w:b/>
          <w:color w:val="000000"/>
          <w:u w:val="single"/>
        </w:rPr>
        <w:t>IBCC Report, IBCs for Consideration of Approval</w:t>
      </w:r>
    </w:p>
    <w:p w:rsidR="00C83D1B" w:rsidRPr="00C83D1B" w:rsidRDefault="00C83D1B" w:rsidP="00C83D1B">
      <w:pPr>
        <w:pStyle w:val="ListParagraph"/>
        <w:numPr>
          <w:ilvl w:val="1"/>
          <w:numId w:val="1"/>
        </w:numPr>
        <w:tabs>
          <w:tab w:val="left" w:pos="0"/>
        </w:tabs>
        <w:autoSpaceDE w:val="0"/>
        <w:autoSpaceDN w:val="0"/>
        <w:adjustRightInd w:val="0"/>
        <w:ind w:left="360"/>
        <w:rPr>
          <w:rFonts w:ascii="Arial" w:hAnsi="Arial" w:cs="Arial"/>
          <w:color w:val="000000"/>
        </w:rPr>
      </w:pPr>
      <w:r w:rsidRPr="00C83D1B">
        <w:rPr>
          <w:rFonts w:ascii="Arial" w:hAnsi="Arial" w:cs="Arial"/>
          <w:color w:val="000000"/>
        </w:rPr>
        <w:t xml:space="preserve">Patricia </w:t>
      </w:r>
      <w:proofErr w:type="spellStart"/>
      <w:r w:rsidRPr="00C83D1B">
        <w:rPr>
          <w:rFonts w:ascii="Arial" w:hAnsi="Arial" w:cs="Arial"/>
          <w:color w:val="000000"/>
        </w:rPr>
        <w:t>Merreck</w:t>
      </w:r>
      <w:proofErr w:type="spellEnd"/>
      <w:r w:rsidRPr="00C83D1B">
        <w:rPr>
          <w:rFonts w:ascii="Arial" w:hAnsi="Arial" w:cs="Arial"/>
          <w:color w:val="000000"/>
        </w:rPr>
        <w:t xml:space="preserve"> is presenting the credentials for the Dental Assisting IBC.</w:t>
      </w:r>
    </w:p>
    <w:p w:rsidR="00BE367C" w:rsidRDefault="00BE367C" w:rsidP="00C83D1B">
      <w:pPr>
        <w:pStyle w:val="ListParagraph"/>
        <w:numPr>
          <w:ilvl w:val="2"/>
          <w:numId w:val="1"/>
        </w:numPr>
        <w:tabs>
          <w:tab w:val="left" w:pos="0"/>
        </w:tabs>
        <w:autoSpaceDE w:val="0"/>
        <w:autoSpaceDN w:val="0"/>
        <w:adjustRightInd w:val="0"/>
        <w:ind w:left="1080"/>
        <w:rPr>
          <w:rFonts w:ascii="Arial" w:hAnsi="Arial" w:cs="Arial"/>
          <w:color w:val="000000"/>
        </w:rPr>
      </w:pPr>
      <w:r>
        <w:rPr>
          <w:rFonts w:ascii="Arial" w:hAnsi="Arial" w:cs="Arial"/>
          <w:color w:val="000000"/>
        </w:rPr>
        <w:t>Motion to approve the Dental Assisting IBC</w:t>
      </w:r>
    </w:p>
    <w:p w:rsidR="00C83D1B" w:rsidRPr="00C83D1B" w:rsidRDefault="00C83D1B" w:rsidP="00BE367C">
      <w:pPr>
        <w:pStyle w:val="ListParagraph"/>
        <w:numPr>
          <w:ilvl w:val="3"/>
          <w:numId w:val="1"/>
        </w:numPr>
        <w:tabs>
          <w:tab w:val="left" w:pos="0"/>
        </w:tabs>
        <w:autoSpaceDE w:val="0"/>
        <w:autoSpaceDN w:val="0"/>
        <w:adjustRightInd w:val="0"/>
        <w:ind w:left="1710"/>
        <w:rPr>
          <w:rFonts w:ascii="Arial" w:hAnsi="Arial" w:cs="Arial"/>
          <w:color w:val="000000"/>
        </w:rPr>
      </w:pPr>
      <w:r w:rsidRPr="00C83D1B">
        <w:rPr>
          <w:rFonts w:ascii="Arial" w:hAnsi="Arial" w:cs="Arial"/>
          <w:color w:val="000000"/>
        </w:rPr>
        <w:t xml:space="preserve">1st - Louis </w:t>
      </w:r>
      <w:proofErr w:type="spellStart"/>
      <w:r w:rsidRPr="00C83D1B">
        <w:rPr>
          <w:rFonts w:ascii="Arial" w:hAnsi="Arial" w:cs="Arial"/>
          <w:color w:val="000000"/>
        </w:rPr>
        <w:t>Reine</w:t>
      </w:r>
      <w:proofErr w:type="spellEnd"/>
    </w:p>
    <w:p w:rsidR="00C83D1B" w:rsidRPr="00C83D1B" w:rsidRDefault="00C83D1B" w:rsidP="00BE367C">
      <w:pPr>
        <w:pStyle w:val="ListParagraph"/>
        <w:numPr>
          <w:ilvl w:val="3"/>
          <w:numId w:val="1"/>
        </w:numPr>
        <w:tabs>
          <w:tab w:val="left" w:pos="0"/>
        </w:tabs>
        <w:autoSpaceDE w:val="0"/>
        <w:autoSpaceDN w:val="0"/>
        <w:adjustRightInd w:val="0"/>
        <w:ind w:left="1710"/>
        <w:rPr>
          <w:rFonts w:ascii="Arial" w:hAnsi="Arial" w:cs="Arial"/>
          <w:color w:val="000000"/>
        </w:rPr>
      </w:pPr>
      <w:r w:rsidRPr="00C83D1B">
        <w:rPr>
          <w:rFonts w:ascii="Arial" w:hAnsi="Arial" w:cs="Arial"/>
          <w:color w:val="000000"/>
        </w:rPr>
        <w:t>2nd  Ronnie Rosser</w:t>
      </w:r>
    </w:p>
    <w:p w:rsidR="00C83D1B" w:rsidRDefault="008D284A" w:rsidP="00BE367C">
      <w:pPr>
        <w:pStyle w:val="ListParagraph"/>
        <w:numPr>
          <w:ilvl w:val="3"/>
          <w:numId w:val="1"/>
        </w:numPr>
        <w:tabs>
          <w:tab w:val="left" w:pos="0"/>
        </w:tabs>
        <w:autoSpaceDE w:val="0"/>
        <w:autoSpaceDN w:val="0"/>
        <w:adjustRightInd w:val="0"/>
        <w:ind w:left="1710"/>
        <w:rPr>
          <w:rFonts w:ascii="Arial" w:hAnsi="Arial" w:cs="Arial"/>
          <w:color w:val="000000"/>
        </w:rPr>
      </w:pPr>
      <w:r>
        <w:rPr>
          <w:rFonts w:ascii="Arial" w:hAnsi="Arial" w:cs="Arial"/>
          <w:color w:val="000000"/>
        </w:rPr>
        <w:t>N</w:t>
      </w:r>
      <w:r w:rsidR="00C83D1B" w:rsidRPr="00C83D1B">
        <w:rPr>
          <w:rFonts w:ascii="Arial" w:hAnsi="Arial" w:cs="Arial"/>
          <w:color w:val="000000"/>
        </w:rPr>
        <w:t>o opposition, no abstention</w:t>
      </w:r>
      <w:r>
        <w:rPr>
          <w:rFonts w:ascii="Arial" w:hAnsi="Arial" w:cs="Arial"/>
          <w:color w:val="000000"/>
        </w:rPr>
        <w:t>, all in favor</w:t>
      </w:r>
      <w:r w:rsidR="00C83D1B" w:rsidRPr="00C83D1B">
        <w:rPr>
          <w:rFonts w:ascii="Arial" w:hAnsi="Arial" w:cs="Arial"/>
          <w:color w:val="000000"/>
        </w:rPr>
        <w:t xml:space="preserve"> to </w:t>
      </w:r>
      <w:r>
        <w:rPr>
          <w:rFonts w:ascii="Arial" w:hAnsi="Arial" w:cs="Arial"/>
          <w:color w:val="000000"/>
        </w:rPr>
        <w:t>approve the</w:t>
      </w:r>
      <w:r w:rsidR="00C83D1B" w:rsidRPr="00C83D1B">
        <w:rPr>
          <w:rFonts w:ascii="Arial" w:hAnsi="Arial" w:cs="Arial"/>
          <w:color w:val="000000"/>
        </w:rPr>
        <w:t xml:space="preserve"> Dental Assisting IBC</w:t>
      </w:r>
    </w:p>
    <w:p w:rsidR="00C83D1B" w:rsidRDefault="00BE367C" w:rsidP="00C83D1B">
      <w:pPr>
        <w:pStyle w:val="ListParagraph"/>
        <w:numPr>
          <w:ilvl w:val="1"/>
          <w:numId w:val="1"/>
        </w:numPr>
        <w:autoSpaceDE w:val="0"/>
        <w:autoSpaceDN w:val="0"/>
        <w:adjustRightInd w:val="0"/>
        <w:ind w:left="360"/>
        <w:rPr>
          <w:rFonts w:ascii="Arial" w:hAnsi="Arial" w:cs="Arial"/>
          <w:color w:val="000000"/>
        </w:rPr>
      </w:pPr>
      <w:r>
        <w:rPr>
          <w:rFonts w:ascii="Arial" w:hAnsi="Arial" w:cs="Arial"/>
          <w:color w:val="000000"/>
        </w:rPr>
        <w:t>Update</w:t>
      </w:r>
      <w:r w:rsidR="00C83D1B">
        <w:rPr>
          <w:rFonts w:ascii="Arial" w:hAnsi="Arial" w:cs="Arial"/>
          <w:color w:val="000000"/>
        </w:rPr>
        <w:t xml:space="preserve"> ABC</w:t>
      </w:r>
      <w:r w:rsidR="005357E8">
        <w:rPr>
          <w:rFonts w:ascii="Arial" w:hAnsi="Arial" w:cs="Arial"/>
          <w:color w:val="000000"/>
        </w:rPr>
        <w:t xml:space="preserve"> Pelican</w:t>
      </w:r>
      <w:r w:rsidR="00C83D1B">
        <w:rPr>
          <w:rFonts w:ascii="Arial" w:hAnsi="Arial" w:cs="Arial"/>
          <w:color w:val="000000"/>
        </w:rPr>
        <w:t xml:space="preserve"> AWS IBC</w:t>
      </w:r>
      <w:r w:rsidR="005357E8">
        <w:rPr>
          <w:rFonts w:ascii="Arial" w:hAnsi="Arial" w:cs="Arial"/>
          <w:color w:val="000000"/>
        </w:rPr>
        <w:t xml:space="preserve"> presented by Jerome Mabile</w:t>
      </w:r>
    </w:p>
    <w:p w:rsidR="00C83D1B" w:rsidRDefault="00C83D1B" w:rsidP="00C83D1B">
      <w:pPr>
        <w:pStyle w:val="ListParagraph"/>
        <w:numPr>
          <w:ilvl w:val="2"/>
          <w:numId w:val="1"/>
        </w:numPr>
        <w:autoSpaceDE w:val="0"/>
        <w:autoSpaceDN w:val="0"/>
        <w:adjustRightInd w:val="0"/>
        <w:ind w:left="1080"/>
        <w:rPr>
          <w:rFonts w:ascii="Arial" w:hAnsi="Arial" w:cs="Arial"/>
          <w:color w:val="000000"/>
        </w:rPr>
      </w:pPr>
      <w:r w:rsidRPr="00C83D1B">
        <w:rPr>
          <w:rFonts w:ascii="Arial" w:hAnsi="Arial" w:cs="Arial"/>
          <w:color w:val="000000"/>
        </w:rPr>
        <w:t>Motion to approve the update to the ABC AW</w:t>
      </w:r>
      <w:r w:rsidR="00BE367C">
        <w:rPr>
          <w:rFonts w:ascii="Arial" w:hAnsi="Arial" w:cs="Arial"/>
          <w:color w:val="000000"/>
        </w:rPr>
        <w:t>S IBC Level 1 to</w:t>
      </w:r>
      <w:r w:rsidRPr="00C83D1B">
        <w:rPr>
          <w:rFonts w:ascii="Arial" w:hAnsi="Arial" w:cs="Arial"/>
          <w:color w:val="000000"/>
        </w:rPr>
        <w:t xml:space="preserve"> </w:t>
      </w:r>
      <w:r w:rsidR="00BE367C">
        <w:rPr>
          <w:rFonts w:ascii="Arial" w:hAnsi="Arial" w:cs="Arial"/>
          <w:color w:val="000000"/>
        </w:rPr>
        <w:t>replace</w:t>
      </w:r>
      <w:r w:rsidR="00BE367C" w:rsidRPr="00C83D1B">
        <w:rPr>
          <w:rFonts w:ascii="Arial" w:hAnsi="Arial" w:cs="Arial"/>
          <w:color w:val="000000"/>
        </w:rPr>
        <w:t xml:space="preserve"> </w:t>
      </w:r>
      <w:r w:rsidR="00BE367C">
        <w:rPr>
          <w:rFonts w:ascii="Arial" w:hAnsi="Arial" w:cs="Arial"/>
          <w:color w:val="000000"/>
        </w:rPr>
        <w:t>it as AWS Le</w:t>
      </w:r>
      <w:r w:rsidRPr="00C83D1B">
        <w:rPr>
          <w:rFonts w:ascii="Arial" w:hAnsi="Arial" w:cs="Arial"/>
          <w:color w:val="000000"/>
        </w:rPr>
        <w:t>vel 1 Basic and AWS Level 1 Advanced</w:t>
      </w:r>
    </w:p>
    <w:p w:rsidR="00C83D1B" w:rsidRPr="00C83D1B" w:rsidRDefault="00C83D1B" w:rsidP="008D284A">
      <w:pPr>
        <w:pStyle w:val="ListParagraph"/>
        <w:numPr>
          <w:ilvl w:val="3"/>
          <w:numId w:val="1"/>
        </w:numPr>
        <w:autoSpaceDE w:val="0"/>
        <w:autoSpaceDN w:val="0"/>
        <w:adjustRightInd w:val="0"/>
        <w:ind w:left="1710"/>
        <w:rPr>
          <w:rFonts w:ascii="Arial" w:hAnsi="Arial" w:cs="Arial"/>
          <w:color w:val="000000"/>
        </w:rPr>
      </w:pPr>
      <w:r w:rsidRPr="00C83D1B">
        <w:rPr>
          <w:rFonts w:ascii="Arial" w:hAnsi="Arial" w:cs="Arial"/>
          <w:color w:val="000000"/>
        </w:rPr>
        <w:t xml:space="preserve">1st Jorge </w:t>
      </w:r>
      <w:proofErr w:type="spellStart"/>
      <w:r w:rsidRPr="00C83D1B">
        <w:rPr>
          <w:rFonts w:ascii="Arial" w:hAnsi="Arial" w:cs="Arial"/>
          <w:color w:val="000000"/>
        </w:rPr>
        <w:t>Tarajano</w:t>
      </w:r>
      <w:proofErr w:type="spellEnd"/>
    </w:p>
    <w:p w:rsidR="00C83D1B" w:rsidRPr="00C83D1B" w:rsidRDefault="00C83D1B" w:rsidP="008D284A">
      <w:pPr>
        <w:pStyle w:val="ListParagraph"/>
        <w:numPr>
          <w:ilvl w:val="3"/>
          <w:numId w:val="1"/>
        </w:numPr>
        <w:autoSpaceDE w:val="0"/>
        <w:autoSpaceDN w:val="0"/>
        <w:adjustRightInd w:val="0"/>
        <w:ind w:left="1710"/>
        <w:rPr>
          <w:rFonts w:ascii="Arial" w:hAnsi="Arial" w:cs="Arial"/>
          <w:color w:val="000000"/>
        </w:rPr>
      </w:pPr>
      <w:r w:rsidRPr="00C83D1B">
        <w:rPr>
          <w:rFonts w:ascii="Arial" w:hAnsi="Arial" w:cs="Arial"/>
          <w:color w:val="000000"/>
        </w:rPr>
        <w:t>2nd James Ray Barker</w:t>
      </w:r>
    </w:p>
    <w:p w:rsidR="00C83D1B" w:rsidRDefault="008D284A" w:rsidP="008D284A">
      <w:pPr>
        <w:pStyle w:val="ListParagraph"/>
        <w:numPr>
          <w:ilvl w:val="3"/>
          <w:numId w:val="1"/>
        </w:numPr>
        <w:autoSpaceDE w:val="0"/>
        <w:autoSpaceDN w:val="0"/>
        <w:adjustRightInd w:val="0"/>
        <w:ind w:left="1710"/>
        <w:rPr>
          <w:rFonts w:ascii="Arial" w:hAnsi="Arial" w:cs="Arial"/>
          <w:color w:val="000000"/>
        </w:rPr>
      </w:pPr>
      <w:r>
        <w:rPr>
          <w:rFonts w:ascii="Arial" w:hAnsi="Arial" w:cs="Arial"/>
          <w:color w:val="000000"/>
        </w:rPr>
        <w:t>No opposition, no abstentions, all in favor to approve the change to the AWS IBC</w:t>
      </w:r>
    </w:p>
    <w:p w:rsidR="008D284A" w:rsidRDefault="008D284A" w:rsidP="00BE367C">
      <w:pPr>
        <w:pStyle w:val="ListParagraph"/>
        <w:numPr>
          <w:ilvl w:val="1"/>
          <w:numId w:val="1"/>
        </w:numPr>
        <w:autoSpaceDE w:val="0"/>
        <w:autoSpaceDN w:val="0"/>
        <w:adjustRightInd w:val="0"/>
        <w:spacing w:after="240"/>
        <w:ind w:left="360"/>
        <w:rPr>
          <w:rFonts w:ascii="Arial" w:hAnsi="Arial" w:cs="Arial"/>
          <w:color w:val="000000"/>
        </w:rPr>
      </w:pPr>
      <w:r>
        <w:rPr>
          <w:rFonts w:ascii="Arial" w:hAnsi="Arial" w:cs="Arial"/>
          <w:color w:val="000000"/>
        </w:rPr>
        <w:t>Action Item: Need documentation on all items being voted on going forward</w:t>
      </w:r>
    </w:p>
    <w:p w:rsidR="008D284A" w:rsidRPr="008D284A" w:rsidRDefault="008D284A" w:rsidP="008D284A">
      <w:pPr>
        <w:pStyle w:val="ListParagraph"/>
        <w:numPr>
          <w:ilvl w:val="0"/>
          <w:numId w:val="1"/>
        </w:numPr>
        <w:autoSpaceDE w:val="0"/>
        <w:autoSpaceDN w:val="0"/>
        <w:adjustRightInd w:val="0"/>
        <w:ind w:left="0"/>
        <w:rPr>
          <w:rFonts w:ascii="Arial" w:hAnsi="Arial" w:cs="Arial"/>
          <w:b/>
          <w:color w:val="000000"/>
          <w:u w:val="single"/>
        </w:rPr>
      </w:pPr>
      <w:r w:rsidRPr="008D284A">
        <w:rPr>
          <w:rFonts w:ascii="Arial" w:hAnsi="Arial" w:cs="Arial"/>
          <w:b/>
          <w:color w:val="000000"/>
          <w:u w:val="single"/>
        </w:rPr>
        <w:t>Local Workforce Development Boards 40/41 (Lafayette) Request for Re</w:t>
      </w:r>
      <w:r>
        <w:rPr>
          <w:rFonts w:ascii="Arial" w:hAnsi="Arial" w:cs="Arial"/>
          <w:b/>
          <w:color w:val="000000"/>
          <w:u w:val="single"/>
        </w:rPr>
        <w:t>-</w:t>
      </w:r>
      <w:r w:rsidRPr="008D284A">
        <w:rPr>
          <w:rFonts w:ascii="Arial" w:hAnsi="Arial" w:cs="Arial"/>
          <w:b/>
          <w:color w:val="000000"/>
          <w:u w:val="single"/>
        </w:rPr>
        <w:t>designation, Bryan Moore (LWC)</w:t>
      </w:r>
    </w:p>
    <w:p w:rsidR="008D284A" w:rsidRPr="008D284A" w:rsidRDefault="008D284A" w:rsidP="008D284A">
      <w:pPr>
        <w:pStyle w:val="ListParagraph"/>
        <w:numPr>
          <w:ilvl w:val="1"/>
          <w:numId w:val="1"/>
        </w:numPr>
        <w:autoSpaceDE w:val="0"/>
        <w:autoSpaceDN w:val="0"/>
        <w:adjustRightInd w:val="0"/>
        <w:ind w:left="360"/>
        <w:rPr>
          <w:rFonts w:ascii="Arial" w:hAnsi="Arial" w:cs="Arial"/>
          <w:color w:val="000000"/>
        </w:rPr>
      </w:pPr>
      <w:r w:rsidRPr="008D284A">
        <w:rPr>
          <w:rFonts w:ascii="Arial" w:hAnsi="Arial" w:cs="Arial"/>
          <w:color w:val="000000"/>
        </w:rPr>
        <w:t>Motion to re</w:t>
      </w:r>
      <w:r>
        <w:rPr>
          <w:rFonts w:ascii="Arial" w:hAnsi="Arial" w:cs="Arial"/>
          <w:color w:val="000000"/>
        </w:rPr>
        <w:t>-</w:t>
      </w:r>
      <w:r w:rsidRPr="008D284A">
        <w:rPr>
          <w:rFonts w:ascii="Arial" w:hAnsi="Arial" w:cs="Arial"/>
          <w:color w:val="000000"/>
        </w:rPr>
        <w:t xml:space="preserve">designate </w:t>
      </w:r>
      <w:r>
        <w:rPr>
          <w:rFonts w:ascii="Arial" w:hAnsi="Arial" w:cs="Arial"/>
          <w:color w:val="000000"/>
        </w:rPr>
        <w:t xml:space="preserve">WDB </w:t>
      </w:r>
      <w:r w:rsidRPr="008D284A">
        <w:rPr>
          <w:rFonts w:ascii="Arial" w:hAnsi="Arial" w:cs="Arial"/>
          <w:color w:val="000000"/>
        </w:rPr>
        <w:t>40/41 (Lafayette)</w:t>
      </w:r>
      <w:r>
        <w:rPr>
          <w:rFonts w:ascii="Arial" w:hAnsi="Arial" w:cs="Arial"/>
          <w:color w:val="000000"/>
        </w:rPr>
        <w:t xml:space="preserve"> as a single board</w:t>
      </w:r>
      <w:r w:rsidRPr="008D284A">
        <w:rPr>
          <w:rFonts w:ascii="Arial" w:hAnsi="Arial" w:cs="Arial"/>
          <w:color w:val="000000"/>
        </w:rPr>
        <w:t xml:space="preserve"> </w:t>
      </w:r>
    </w:p>
    <w:p w:rsidR="008D284A" w:rsidRPr="008D284A" w:rsidRDefault="008D284A" w:rsidP="008D284A">
      <w:pPr>
        <w:pStyle w:val="ListParagraph"/>
        <w:numPr>
          <w:ilvl w:val="2"/>
          <w:numId w:val="1"/>
        </w:numPr>
        <w:autoSpaceDE w:val="0"/>
        <w:autoSpaceDN w:val="0"/>
        <w:adjustRightInd w:val="0"/>
        <w:ind w:left="1080"/>
        <w:rPr>
          <w:rFonts w:ascii="Arial" w:hAnsi="Arial" w:cs="Arial"/>
          <w:color w:val="000000"/>
        </w:rPr>
      </w:pPr>
      <w:r w:rsidRPr="008D284A">
        <w:rPr>
          <w:rFonts w:ascii="Arial" w:hAnsi="Arial" w:cs="Arial"/>
          <w:color w:val="000000"/>
        </w:rPr>
        <w:t xml:space="preserve">1st Louis </w:t>
      </w:r>
      <w:proofErr w:type="spellStart"/>
      <w:r w:rsidRPr="008D284A">
        <w:rPr>
          <w:rFonts w:ascii="Arial" w:hAnsi="Arial" w:cs="Arial"/>
          <w:color w:val="000000"/>
        </w:rPr>
        <w:t>Reine</w:t>
      </w:r>
      <w:proofErr w:type="spellEnd"/>
    </w:p>
    <w:p w:rsidR="008D284A" w:rsidRPr="008D284A" w:rsidRDefault="008D284A" w:rsidP="008D284A">
      <w:pPr>
        <w:pStyle w:val="ListParagraph"/>
        <w:numPr>
          <w:ilvl w:val="2"/>
          <w:numId w:val="1"/>
        </w:numPr>
        <w:tabs>
          <w:tab w:val="left" w:pos="1080"/>
        </w:tabs>
        <w:autoSpaceDE w:val="0"/>
        <w:autoSpaceDN w:val="0"/>
        <w:adjustRightInd w:val="0"/>
        <w:ind w:left="1080"/>
        <w:rPr>
          <w:rFonts w:ascii="Arial" w:hAnsi="Arial" w:cs="Arial"/>
          <w:color w:val="000000"/>
        </w:rPr>
      </w:pPr>
      <w:r w:rsidRPr="008D284A">
        <w:rPr>
          <w:rFonts w:ascii="Arial" w:hAnsi="Arial" w:cs="Arial"/>
          <w:color w:val="000000"/>
        </w:rPr>
        <w:t>2nd Thelma French</w:t>
      </w:r>
    </w:p>
    <w:p w:rsidR="008D284A" w:rsidRDefault="008D284A" w:rsidP="008D284A">
      <w:pPr>
        <w:pStyle w:val="ListParagraph"/>
        <w:numPr>
          <w:ilvl w:val="2"/>
          <w:numId w:val="1"/>
        </w:numPr>
        <w:tabs>
          <w:tab w:val="left" w:pos="1080"/>
        </w:tabs>
        <w:autoSpaceDE w:val="0"/>
        <w:autoSpaceDN w:val="0"/>
        <w:adjustRightInd w:val="0"/>
        <w:spacing w:after="240"/>
        <w:ind w:left="1080"/>
        <w:rPr>
          <w:rFonts w:ascii="Arial" w:hAnsi="Arial" w:cs="Arial"/>
          <w:color w:val="000000"/>
        </w:rPr>
      </w:pPr>
      <w:r w:rsidRPr="008D284A">
        <w:rPr>
          <w:rFonts w:ascii="Arial" w:hAnsi="Arial" w:cs="Arial"/>
          <w:color w:val="000000"/>
        </w:rPr>
        <w:t>No opposition, no abstentions, all in favor, motion carried</w:t>
      </w:r>
    </w:p>
    <w:p w:rsidR="008D284A" w:rsidRPr="008D284A" w:rsidRDefault="008D284A" w:rsidP="008D284A">
      <w:pPr>
        <w:pStyle w:val="ListParagraph"/>
        <w:numPr>
          <w:ilvl w:val="0"/>
          <w:numId w:val="1"/>
        </w:numPr>
        <w:autoSpaceDE w:val="0"/>
        <w:autoSpaceDN w:val="0"/>
        <w:adjustRightInd w:val="0"/>
        <w:ind w:left="0"/>
        <w:rPr>
          <w:rFonts w:ascii="Arial" w:hAnsi="Arial" w:cs="Arial"/>
          <w:b/>
          <w:color w:val="000000"/>
          <w:u w:val="single"/>
        </w:rPr>
      </w:pPr>
      <w:r w:rsidRPr="008D284A">
        <w:rPr>
          <w:rFonts w:ascii="Arial" w:hAnsi="Arial" w:cs="Arial"/>
          <w:b/>
          <w:color w:val="000000"/>
          <w:u w:val="single"/>
        </w:rPr>
        <w:t>Public Comments</w:t>
      </w:r>
    </w:p>
    <w:p w:rsidR="008D284A" w:rsidRPr="008D284A" w:rsidRDefault="008D284A" w:rsidP="008D284A">
      <w:pPr>
        <w:pStyle w:val="ListParagraph"/>
        <w:numPr>
          <w:ilvl w:val="1"/>
          <w:numId w:val="1"/>
        </w:numPr>
        <w:tabs>
          <w:tab w:val="left" w:pos="1080"/>
        </w:tabs>
        <w:autoSpaceDE w:val="0"/>
        <w:autoSpaceDN w:val="0"/>
        <w:adjustRightInd w:val="0"/>
        <w:ind w:left="360"/>
        <w:rPr>
          <w:rFonts w:ascii="Arial" w:hAnsi="Arial" w:cs="Arial"/>
          <w:color w:val="000000"/>
        </w:rPr>
      </w:pPr>
      <w:r w:rsidRPr="008D284A">
        <w:rPr>
          <w:rFonts w:ascii="Arial" w:hAnsi="Arial" w:cs="Arial"/>
          <w:color w:val="000000"/>
        </w:rPr>
        <w:t>December 13th is the final meeting of the year.</w:t>
      </w:r>
    </w:p>
    <w:p w:rsidR="008D284A" w:rsidRDefault="008D284A" w:rsidP="008D284A">
      <w:pPr>
        <w:pStyle w:val="ListParagraph"/>
        <w:numPr>
          <w:ilvl w:val="1"/>
          <w:numId w:val="1"/>
        </w:numPr>
        <w:tabs>
          <w:tab w:val="left" w:pos="1080"/>
        </w:tabs>
        <w:autoSpaceDE w:val="0"/>
        <w:autoSpaceDN w:val="0"/>
        <w:adjustRightInd w:val="0"/>
        <w:spacing w:after="240"/>
        <w:ind w:left="360"/>
        <w:rPr>
          <w:rFonts w:ascii="Arial" w:hAnsi="Arial" w:cs="Arial"/>
          <w:color w:val="000000"/>
        </w:rPr>
      </w:pPr>
      <w:r w:rsidRPr="008D284A">
        <w:rPr>
          <w:rFonts w:ascii="Arial" w:hAnsi="Arial" w:cs="Arial"/>
          <w:color w:val="000000"/>
        </w:rPr>
        <w:t>Rep</w:t>
      </w:r>
      <w:r>
        <w:rPr>
          <w:rFonts w:ascii="Arial" w:hAnsi="Arial" w:cs="Arial"/>
          <w:color w:val="000000"/>
        </w:rPr>
        <w:t>.</w:t>
      </w:r>
      <w:r w:rsidRPr="008D284A">
        <w:rPr>
          <w:rFonts w:ascii="Arial" w:hAnsi="Arial" w:cs="Arial"/>
          <w:color w:val="000000"/>
        </w:rPr>
        <w:t xml:space="preserve"> Pat</w:t>
      </w:r>
      <w:r>
        <w:rPr>
          <w:rFonts w:ascii="Arial" w:hAnsi="Arial" w:cs="Arial"/>
          <w:color w:val="000000"/>
        </w:rPr>
        <w:t>ricia</w:t>
      </w:r>
      <w:r w:rsidRPr="008D284A">
        <w:rPr>
          <w:rFonts w:ascii="Arial" w:hAnsi="Arial" w:cs="Arial"/>
          <w:color w:val="000000"/>
        </w:rPr>
        <w:t xml:space="preserve"> Smit</w:t>
      </w:r>
      <w:r>
        <w:rPr>
          <w:rFonts w:ascii="Arial" w:hAnsi="Arial" w:cs="Arial"/>
          <w:color w:val="000000"/>
        </w:rPr>
        <w:t>h would like to know what the WD</w:t>
      </w:r>
      <w:r w:rsidRPr="008D284A">
        <w:rPr>
          <w:rFonts w:ascii="Arial" w:hAnsi="Arial" w:cs="Arial"/>
          <w:color w:val="000000"/>
        </w:rPr>
        <w:t>Bs are doing with the prisoners that are released</w:t>
      </w:r>
      <w:r>
        <w:rPr>
          <w:rFonts w:ascii="Arial" w:hAnsi="Arial" w:cs="Arial"/>
          <w:color w:val="000000"/>
        </w:rPr>
        <w:t xml:space="preserve"> in their regions</w:t>
      </w:r>
      <w:r w:rsidRPr="008D284A">
        <w:rPr>
          <w:rFonts w:ascii="Arial" w:hAnsi="Arial" w:cs="Arial"/>
          <w:color w:val="000000"/>
        </w:rPr>
        <w:t>. Bryan</w:t>
      </w:r>
      <w:r>
        <w:rPr>
          <w:rFonts w:ascii="Arial" w:hAnsi="Arial" w:cs="Arial"/>
          <w:color w:val="000000"/>
        </w:rPr>
        <w:t xml:space="preserve"> Moore</w:t>
      </w:r>
      <w:r w:rsidRPr="008D284A">
        <w:rPr>
          <w:rFonts w:ascii="Arial" w:hAnsi="Arial" w:cs="Arial"/>
          <w:color w:val="000000"/>
        </w:rPr>
        <w:t xml:space="preserve"> stated that </w:t>
      </w:r>
      <w:r w:rsidR="00BE367C">
        <w:rPr>
          <w:rFonts w:ascii="Arial" w:hAnsi="Arial" w:cs="Arial"/>
          <w:color w:val="000000"/>
        </w:rPr>
        <w:t>LWC is in</w:t>
      </w:r>
      <w:r w:rsidRPr="008D284A">
        <w:rPr>
          <w:rFonts w:ascii="Arial" w:hAnsi="Arial" w:cs="Arial"/>
          <w:color w:val="000000"/>
        </w:rPr>
        <w:t xml:space="preserve"> partnership w</w:t>
      </w:r>
      <w:r>
        <w:rPr>
          <w:rFonts w:ascii="Arial" w:hAnsi="Arial" w:cs="Arial"/>
          <w:color w:val="000000"/>
        </w:rPr>
        <w:t>ith DOC and Voc</w:t>
      </w:r>
      <w:r w:rsidR="00AA1679">
        <w:rPr>
          <w:rFonts w:ascii="Arial" w:hAnsi="Arial" w:cs="Arial"/>
          <w:color w:val="000000"/>
        </w:rPr>
        <w:t>.</w:t>
      </w:r>
      <w:r>
        <w:rPr>
          <w:rFonts w:ascii="Arial" w:hAnsi="Arial" w:cs="Arial"/>
          <w:color w:val="000000"/>
        </w:rPr>
        <w:t xml:space="preserve"> Rehab</w:t>
      </w:r>
      <w:r w:rsidR="00AA1679">
        <w:rPr>
          <w:rFonts w:ascii="Arial" w:hAnsi="Arial" w:cs="Arial"/>
          <w:color w:val="000000"/>
        </w:rPr>
        <w:t>.</w:t>
      </w:r>
      <w:r>
        <w:rPr>
          <w:rFonts w:ascii="Arial" w:hAnsi="Arial" w:cs="Arial"/>
          <w:color w:val="000000"/>
        </w:rPr>
        <w:t xml:space="preserve"> and are working</w:t>
      </w:r>
      <w:r w:rsidRPr="008D284A">
        <w:rPr>
          <w:rFonts w:ascii="Arial" w:hAnsi="Arial" w:cs="Arial"/>
          <w:color w:val="000000"/>
        </w:rPr>
        <w:t xml:space="preserve"> toward addressing th</w:t>
      </w:r>
      <w:r>
        <w:rPr>
          <w:rFonts w:ascii="Arial" w:hAnsi="Arial" w:cs="Arial"/>
          <w:color w:val="000000"/>
        </w:rPr>
        <w:t xml:space="preserve">ese barriers to employment at the state and local level. </w:t>
      </w:r>
      <w:r w:rsidRPr="008D284A">
        <w:rPr>
          <w:rFonts w:ascii="Arial" w:hAnsi="Arial" w:cs="Arial"/>
          <w:color w:val="000000"/>
        </w:rPr>
        <w:t xml:space="preserve">Bryan Moore </w:t>
      </w:r>
      <w:r>
        <w:rPr>
          <w:rFonts w:ascii="Arial" w:hAnsi="Arial" w:cs="Arial"/>
          <w:color w:val="000000"/>
        </w:rPr>
        <w:t xml:space="preserve">will ensure </w:t>
      </w:r>
      <w:r w:rsidRPr="008D284A">
        <w:rPr>
          <w:rFonts w:ascii="Arial" w:hAnsi="Arial" w:cs="Arial"/>
          <w:color w:val="000000"/>
        </w:rPr>
        <w:t xml:space="preserve">information </w:t>
      </w:r>
      <w:r>
        <w:rPr>
          <w:rFonts w:ascii="Arial" w:hAnsi="Arial" w:cs="Arial"/>
          <w:color w:val="000000"/>
        </w:rPr>
        <w:t xml:space="preserve">is given </w:t>
      </w:r>
      <w:r w:rsidRPr="008D284A">
        <w:rPr>
          <w:rFonts w:ascii="Arial" w:hAnsi="Arial" w:cs="Arial"/>
          <w:color w:val="000000"/>
        </w:rPr>
        <w:t>to the Boards so they know what their expectations are and</w:t>
      </w:r>
      <w:r>
        <w:rPr>
          <w:rFonts w:ascii="Arial" w:hAnsi="Arial" w:cs="Arial"/>
          <w:color w:val="000000"/>
        </w:rPr>
        <w:t xml:space="preserve"> he will</w:t>
      </w:r>
      <w:r w:rsidRPr="008D284A">
        <w:rPr>
          <w:rFonts w:ascii="Arial" w:hAnsi="Arial" w:cs="Arial"/>
          <w:color w:val="000000"/>
        </w:rPr>
        <w:t xml:space="preserve"> fo</w:t>
      </w:r>
      <w:r>
        <w:rPr>
          <w:rFonts w:ascii="Arial" w:hAnsi="Arial" w:cs="Arial"/>
          <w:color w:val="000000"/>
        </w:rPr>
        <w:t>r</w:t>
      </w:r>
      <w:r w:rsidRPr="008D284A">
        <w:rPr>
          <w:rFonts w:ascii="Arial" w:hAnsi="Arial" w:cs="Arial"/>
          <w:color w:val="000000"/>
        </w:rPr>
        <w:t>ward</w:t>
      </w:r>
      <w:r>
        <w:rPr>
          <w:rFonts w:ascii="Arial" w:hAnsi="Arial" w:cs="Arial"/>
          <w:color w:val="000000"/>
        </w:rPr>
        <w:t xml:space="preserve"> the correspondence to the WDBs to the WIC members as well.</w:t>
      </w:r>
    </w:p>
    <w:p w:rsidR="008D284A" w:rsidRDefault="008D284A" w:rsidP="008D284A">
      <w:pPr>
        <w:pStyle w:val="ListParagraph"/>
        <w:numPr>
          <w:ilvl w:val="0"/>
          <w:numId w:val="1"/>
        </w:numPr>
        <w:autoSpaceDE w:val="0"/>
        <w:autoSpaceDN w:val="0"/>
        <w:adjustRightInd w:val="0"/>
        <w:ind w:left="0"/>
        <w:rPr>
          <w:rFonts w:ascii="Arial" w:hAnsi="Arial" w:cs="Arial"/>
          <w:b/>
          <w:color w:val="000000"/>
          <w:u w:val="single"/>
        </w:rPr>
      </w:pPr>
      <w:r w:rsidRPr="008D284A">
        <w:rPr>
          <w:rFonts w:ascii="Arial" w:hAnsi="Arial" w:cs="Arial"/>
          <w:b/>
          <w:color w:val="000000"/>
          <w:u w:val="single"/>
        </w:rPr>
        <w:t>Adjournment</w:t>
      </w:r>
    </w:p>
    <w:p w:rsidR="008D284A" w:rsidRPr="008D284A" w:rsidRDefault="008D284A" w:rsidP="008D284A">
      <w:pPr>
        <w:pStyle w:val="ListParagraph"/>
        <w:autoSpaceDE w:val="0"/>
        <w:autoSpaceDN w:val="0"/>
        <w:adjustRightInd w:val="0"/>
        <w:ind w:left="0"/>
        <w:rPr>
          <w:rFonts w:ascii="Arial" w:hAnsi="Arial" w:cs="Arial"/>
          <w:color w:val="000000"/>
        </w:rPr>
      </w:pPr>
      <w:r w:rsidRPr="008D284A">
        <w:rPr>
          <w:rFonts w:ascii="Arial" w:hAnsi="Arial" w:cs="Arial"/>
          <w:color w:val="000000"/>
        </w:rPr>
        <w:t>Meeting was adjourned at 12:13 pm</w:t>
      </w:r>
    </w:p>
    <w:sectPr w:rsidR="008D284A" w:rsidRPr="008D284A" w:rsidSect="005A1410">
      <w:type w:val="continuous"/>
      <w:pgSz w:w="12240" w:h="15840" w:code="1"/>
      <w:pgMar w:top="630" w:right="1440" w:bottom="720" w:left="1440" w:header="720" w:footer="14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A6" w:rsidRDefault="004766A6">
      <w:r>
        <w:separator/>
      </w:r>
    </w:p>
  </w:endnote>
  <w:endnote w:type="continuationSeparator" w:id="0">
    <w:p w:rsidR="004766A6" w:rsidRDefault="0047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F9" w:rsidRDefault="0007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A6" w:rsidRDefault="004766A6">
      <w:r>
        <w:separator/>
      </w:r>
    </w:p>
  </w:footnote>
  <w:footnote w:type="continuationSeparator" w:id="0">
    <w:p w:rsidR="004766A6" w:rsidRDefault="0047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F9" w:rsidRDefault="00072AF9">
    <w:pPr>
      <w:pStyle w:val="Header"/>
    </w:pPr>
    <w:r>
      <w:rPr>
        <w:noProof/>
      </w:rPr>
      <mc:AlternateContent>
        <mc:Choice Requires="wpg">
          <w:drawing>
            <wp:anchor distT="0" distB="0" distL="114300" distR="114300" simplePos="0" relativeHeight="251659264" behindDoc="0" locked="0" layoutInCell="1" allowOverlap="1" wp14:anchorId="40890F8C" wp14:editId="652648AC">
              <wp:simplePos x="0" y="0"/>
              <wp:positionH relativeFrom="column">
                <wp:posOffset>1667510</wp:posOffset>
              </wp:positionH>
              <wp:positionV relativeFrom="paragraph">
                <wp:posOffset>556260</wp:posOffset>
              </wp:positionV>
              <wp:extent cx="4311015" cy="701040"/>
              <wp:effectExtent l="0" t="0" r="13335" b="3810"/>
              <wp:wrapNone/>
              <wp:docPr id="1" name="Group 1"/>
              <wp:cNvGraphicFramePr/>
              <a:graphic xmlns:a="http://schemas.openxmlformats.org/drawingml/2006/main">
                <a:graphicData uri="http://schemas.microsoft.com/office/word/2010/wordprocessingGroup">
                  <wpg:wgp>
                    <wpg:cNvGrpSpPr/>
                    <wpg:grpSpPr>
                      <a:xfrm>
                        <a:off x="0" y="0"/>
                        <a:ext cx="4311015" cy="701040"/>
                        <a:chOff x="0" y="0"/>
                        <a:chExt cx="4311015" cy="701040"/>
                      </a:xfrm>
                    </wpg:grpSpPr>
                    <wps:wsp>
                      <wps:cNvPr id="4" name="Text Box 18"/>
                      <wps:cNvSpPr txBox="1">
                        <a:spLocks noChangeArrowheads="1"/>
                      </wps:cNvSpPr>
                      <wps:spPr bwMode="auto">
                        <a:xfrm>
                          <a:off x="167640" y="0"/>
                          <a:ext cx="13017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F9" w:rsidRPr="002710E3" w:rsidRDefault="00072AF9" w:rsidP="0011311B">
                            <w:pPr>
                              <w:rPr>
                                <w:rFonts w:ascii="Arial (W1)" w:hAnsi="Arial (W1)" w:cs="Arial"/>
                                <w:sz w:val="15"/>
                                <w:szCs w:val="15"/>
                              </w:rPr>
                            </w:pPr>
                            <w:smartTag w:uri="urn:schemas-microsoft-com:office:smarttags" w:element="Street">
                              <w:smartTag w:uri="urn:schemas-microsoft-com:office:smarttags" w:element="address">
                                <w:r w:rsidRPr="002710E3">
                                  <w:rPr>
                                    <w:rFonts w:ascii="Arial (W1)" w:hAnsi="Arial (W1)" w:cs="Arial"/>
                                    <w:sz w:val="15"/>
                                    <w:szCs w:val="15"/>
                                  </w:rPr>
                                  <w:t>1001 North 23</w:t>
                                </w:r>
                                <w:r w:rsidRPr="002710E3">
                                  <w:rPr>
                                    <w:rFonts w:ascii="Arial (W1)" w:hAnsi="Arial (W1)" w:cs="Arial"/>
                                    <w:sz w:val="15"/>
                                    <w:szCs w:val="15"/>
                                    <w:vertAlign w:val="superscript"/>
                                  </w:rPr>
                                  <w:t>rd</w:t>
                                </w:r>
                                <w:r w:rsidRPr="002710E3">
                                  <w:rPr>
                                    <w:rFonts w:ascii="Arial (W1)" w:hAnsi="Arial (W1)" w:cs="Arial"/>
                                    <w:sz w:val="15"/>
                                    <w:szCs w:val="15"/>
                                  </w:rPr>
                                  <w:t xml:space="preserve"> Street</w:t>
                                </w:r>
                              </w:smartTag>
                            </w:smartTag>
                          </w:p>
                          <w:p w:rsidR="00072AF9" w:rsidRPr="002710E3" w:rsidRDefault="00072AF9" w:rsidP="0011311B">
                            <w:pPr>
                              <w:rPr>
                                <w:rFonts w:ascii="Arial (W1)" w:hAnsi="Arial (W1)" w:cs="Arial"/>
                                <w:sz w:val="15"/>
                                <w:szCs w:val="15"/>
                              </w:rPr>
                            </w:pPr>
                            <w:r w:rsidRPr="002710E3">
                              <w:rPr>
                                <w:rFonts w:ascii="Arial (W1)" w:hAnsi="Arial (W1)" w:cs="Arial"/>
                                <w:sz w:val="15"/>
                                <w:szCs w:val="15"/>
                              </w:rPr>
                              <w:t>Post Office Box 94094</w:t>
                            </w:r>
                          </w:p>
                          <w:p w:rsidR="00072AF9" w:rsidRPr="002710E3" w:rsidRDefault="00072AF9" w:rsidP="0011311B">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072AF9" w:rsidRPr="0097615E" w:rsidRDefault="00072AF9" w:rsidP="0011311B">
                            <w:pPr>
                              <w:rPr>
                                <w:szCs w:val="15"/>
                              </w:rPr>
                            </w:pPr>
                          </w:p>
                        </w:txbxContent>
                      </wps:txbx>
                      <wps:bodyPr rot="0" vert="horz" wrap="square" lIns="0" tIns="0" rIns="0" bIns="0" anchor="t" anchorCtr="0" upright="1">
                        <a:noAutofit/>
                      </wps:bodyPr>
                    </wps:wsp>
                    <wps:wsp>
                      <wps:cNvPr id="8" name="Text Box 19"/>
                      <wps:cNvSpPr txBox="1">
                        <a:spLocks noChangeArrowheads="1"/>
                      </wps:cNvSpPr>
                      <wps:spPr bwMode="auto">
                        <a:xfrm>
                          <a:off x="1760220" y="15240"/>
                          <a:ext cx="8851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F9" w:rsidRPr="002E6284" w:rsidRDefault="00072AF9" w:rsidP="0011311B">
                            <w:pPr>
                              <w:tabs>
                                <w:tab w:val="left" w:pos="270"/>
                              </w:tabs>
                              <w:rPr>
                                <w:rFonts w:ascii="Arial" w:hAnsi="Arial" w:cs="Arial"/>
                                <w:color w:val="45555F"/>
                                <w:sz w:val="15"/>
                                <w:szCs w:val="15"/>
                              </w:rPr>
                            </w:pPr>
                            <w:r w:rsidRPr="002E6284">
                              <w:rPr>
                                <w:rFonts w:ascii="Arial" w:hAnsi="Arial" w:cs="Arial"/>
                                <w:b/>
                                <w:color w:val="45555F"/>
                                <w:sz w:val="12"/>
                                <w:szCs w:val="12"/>
                              </w:rPr>
                              <w:t>(O)</w:t>
                            </w:r>
                            <w:r w:rsidRPr="002E6284">
                              <w:rPr>
                                <w:rFonts w:ascii="Arial" w:hAnsi="Arial" w:cs="Arial"/>
                                <w:color w:val="45555F"/>
                                <w:sz w:val="15"/>
                                <w:szCs w:val="15"/>
                              </w:rPr>
                              <w:tab/>
                              <w:t>225-342-3001</w:t>
                            </w:r>
                          </w:p>
                          <w:p w:rsidR="00072AF9" w:rsidRPr="002E6284" w:rsidRDefault="00072AF9" w:rsidP="0011311B">
                            <w:pPr>
                              <w:tabs>
                                <w:tab w:val="left" w:pos="270"/>
                              </w:tabs>
                              <w:rPr>
                                <w:rFonts w:ascii="Arial" w:hAnsi="Arial" w:cs="Arial"/>
                                <w:color w:val="45555F"/>
                                <w:sz w:val="15"/>
                                <w:szCs w:val="15"/>
                              </w:rPr>
                            </w:pPr>
                            <w:r w:rsidRPr="002E6284">
                              <w:rPr>
                                <w:rFonts w:ascii="Arial" w:hAnsi="Arial" w:cs="Arial"/>
                                <w:b/>
                                <w:color w:val="45555F"/>
                                <w:sz w:val="12"/>
                                <w:szCs w:val="12"/>
                              </w:rPr>
                              <w:t>(F)</w:t>
                            </w:r>
                            <w:r w:rsidRPr="002E6284">
                              <w:rPr>
                                <w:rFonts w:ascii="Arial" w:hAnsi="Arial" w:cs="Arial"/>
                                <w:color w:val="45555F"/>
                                <w:sz w:val="15"/>
                                <w:szCs w:val="15"/>
                              </w:rPr>
                              <w:tab/>
                              <w:t>225-342-</w:t>
                            </w:r>
                            <w:r>
                              <w:rPr>
                                <w:rFonts w:ascii="Arial" w:hAnsi="Arial" w:cs="Arial"/>
                                <w:color w:val="45555F"/>
                                <w:sz w:val="15"/>
                                <w:szCs w:val="15"/>
                              </w:rPr>
                              <w:t>2051</w:t>
                            </w:r>
                          </w:p>
                          <w:p w:rsidR="00072AF9" w:rsidRPr="002E6284" w:rsidRDefault="00072AF9" w:rsidP="0011311B">
                            <w:pPr>
                              <w:tabs>
                                <w:tab w:val="left" w:pos="270"/>
                              </w:tabs>
                              <w:rPr>
                                <w:rFonts w:ascii="Arial" w:hAnsi="Arial" w:cs="Arial"/>
                                <w:b/>
                                <w:color w:val="45555F"/>
                                <w:sz w:val="15"/>
                                <w:szCs w:val="15"/>
                              </w:rPr>
                            </w:pPr>
                            <w:r w:rsidRPr="002E6284">
                              <w:rPr>
                                <w:rFonts w:ascii="Arial" w:hAnsi="Arial" w:cs="Arial"/>
                                <w:b/>
                                <w:color w:val="45555F"/>
                                <w:sz w:val="15"/>
                                <w:szCs w:val="15"/>
                              </w:rPr>
                              <w:t>www.laworks.net</w:t>
                            </w:r>
                          </w:p>
                          <w:p w:rsidR="00072AF9" w:rsidRPr="007F067C" w:rsidRDefault="00072AF9" w:rsidP="0011311B">
                            <w:pPr>
                              <w:rPr>
                                <w:rFonts w:ascii="Arial (W1)" w:hAnsi="Arial (W1)"/>
                                <w:b/>
                                <w:szCs w:val="15"/>
                              </w:rPr>
                            </w:pPr>
                          </w:p>
                        </w:txbxContent>
                      </wps:txbx>
                      <wps:bodyPr rot="0" vert="horz" wrap="square" lIns="0" tIns="0" rIns="0" bIns="0" anchor="t" anchorCtr="0" upright="1">
                        <a:noAutofit/>
                      </wps:bodyPr>
                    </wps:wsp>
                    <wps:wsp>
                      <wps:cNvPr id="6" name="Text Box 20"/>
                      <wps:cNvSpPr txBox="1">
                        <a:spLocks noChangeArrowheads="1"/>
                      </wps:cNvSpPr>
                      <wps:spPr bwMode="auto">
                        <a:xfrm>
                          <a:off x="2887980" y="45720"/>
                          <a:ext cx="1423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F9" w:rsidRPr="00FA3C72" w:rsidRDefault="00072AF9" w:rsidP="0011311B">
                            <w:pPr>
                              <w:rPr>
                                <w:rFonts w:ascii="Arial" w:hAnsi="Arial" w:cs="Arial"/>
                                <w:color w:val="45555F"/>
                                <w:sz w:val="15"/>
                                <w:szCs w:val="15"/>
                              </w:rPr>
                            </w:pPr>
                            <w:r>
                              <w:rPr>
                                <w:rFonts w:ascii="Arial" w:hAnsi="Arial" w:cs="Arial"/>
                                <w:b/>
                                <w:color w:val="45555F"/>
                                <w:sz w:val="15"/>
                                <w:szCs w:val="15"/>
                              </w:rPr>
                              <w:t>John Bel Edwards</w:t>
                            </w:r>
                            <w:r w:rsidRPr="00FA3C72">
                              <w:rPr>
                                <w:rFonts w:ascii="Arial" w:hAnsi="Arial" w:cs="Arial"/>
                                <w:color w:val="45555F"/>
                                <w:sz w:val="15"/>
                                <w:szCs w:val="15"/>
                              </w:rPr>
                              <w:t>, Governor</w:t>
                            </w:r>
                          </w:p>
                          <w:p w:rsidR="00072AF9" w:rsidRPr="004B5E87" w:rsidRDefault="00072AF9" w:rsidP="0011311B">
                            <w:pPr>
                              <w:rPr>
                                <w:rFonts w:ascii="Arial" w:hAnsi="Arial" w:cs="Arial"/>
                                <w:color w:val="2D373C"/>
                                <w:sz w:val="15"/>
                                <w:szCs w:val="15"/>
                              </w:rPr>
                            </w:pPr>
                            <w:r w:rsidRPr="00FA387B">
                              <w:rPr>
                                <w:rFonts w:ascii="Arial" w:hAnsi="Arial" w:cs="Arial"/>
                                <w:b/>
                                <w:color w:val="45555F"/>
                                <w:sz w:val="15"/>
                                <w:szCs w:val="15"/>
                              </w:rPr>
                              <w:t>Ava Dejoie</w:t>
                            </w:r>
                            <w:r w:rsidRPr="00FA3C72">
                              <w:rPr>
                                <w:rFonts w:ascii="Arial" w:hAnsi="Arial" w:cs="Arial"/>
                                <w:color w:val="45555F"/>
                                <w:sz w:val="15"/>
                                <w:szCs w:val="15"/>
                              </w:rPr>
                              <w:t>, Executive Director</w:t>
                            </w:r>
                          </w:p>
                          <w:p w:rsidR="00072AF9" w:rsidRPr="007F067C" w:rsidRDefault="00072AF9" w:rsidP="0011311B">
                            <w:pPr>
                              <w:rPr>
                                <w:rFonts w:ascii="Arial (W1)" w:hAnsi="Arial (W1)" w:cs="Arial"/>
                                <w:sz w:val="15"/>
                                <w:szCs w:val="15"/>
                              </w:rPr>
                            </w:pPr>
                          </w:p>
                        </w:txbxContent>
                      </wps:txbx>
                      <wps:bodyPr rot="0" vert="horz" wrap="square" lIns="0" tIns="0" rIns="0" bIns="0" anchor="t" anchorCtr="0" upright="1">
                        <a:noAutofit/>
                      </wps:bodyPr>
                    </wps:wsp>
                    <wps:wsp>
                      <wps:cNvPr id="9" name="Line 22"/>
                      <wps:cNvCnPr>
                        <a:cxnSpLocks noChangeShapeType="1"/>
                      </wps:cNvCnPr>
                      <wps:spPr bwMode="auto">
                        <a:xfrm flipV="1">
                          <a:off x="1592580" y="15240"/>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flipV="1">
                          <a:off x="2712720" y="15240"/>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5" name="Text Box 25"/>
                      <wps:cNvSpPr txBox="1">
                        <a:spLocks noChangeArrowheads="1"/>
                      </wps:cNvSpPr>
                      <wps:spPr bwMode="auto">
                        <a:xfrm>
                          <a:off x="228600" y="472440"/>
                          <a:ext cx="3753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F9" w:rsidRPr="002710E3" w:rsidRDefault="00072AF9" w:rsidP="0011311B">
                            <w:pPr>
                              <w:tabs>
                                <w:tab w:val="right" w:pos="6840"/>
                              </w:tabs>
                              <w:rPr>
                                <w:rFonts w:ascii="Arial (W1)" w:hAnsi="Arial (W1)" w:cs="Arial"/>
                                <w:b/>
                              </w:rPr>
                            </w:pPr>
                            <w:r w:rsidRPr="002710E3">
                              <w:rPr>
                                <w:rFonts w:ascii="Arial (W1)" w:hAnsi="Arial (W1)" w:cs="Arial"/>
                                <w:b/>
                              </w:rPr>
                              <w:t>Office of the Executive Director</w:t>
                            </w:r>
                          </w:p>
                          <w:p w:rsidR="00072AF9" w:rsidRPr="00256A9F" w:rsidRDefault="00072AF9" w:rsidP="0011311B">
                            <w:pPr>
                              <w:tabs>
                                <w:tab w:val="right" w:pos="6840"/>
                              </w:tabs>
                              <w:rPr>
                                <w:rFonts w:ascii="Arial (W1)" w:hAnsi="Arial (W1)" w:cs="Arial"/>
                                <w:b/>
                              </w:rPr>
                            </w:pPr>
                          </w:p>
                          <w:p w:rsidR="00072AF9" w:rsidRPr="004C26EB" w:rsidRDefault="00072AF9" w:rsidP="0011311B">
                            <w:pPr>
                              <w:tabs>
                                <w:tab w:val="right" w:pos="6840"/>
                              </w:tabs>
                              <w:rPr>
                                <w:rFonts w:ascii="Arial" w:hAnsi="Arial" w:cs="Arial"/>
                                <w:b/>
                                <w:color w:val="2D373C"/>
                              </w:rPr>
                            </w:pPr>
                          </w:p>
                        </w:txbxContent>
                      </wps:txbx>
                      <wps:bodyPr rot="0" vert="horz" wrap="square" lIns="0" tIns="0" rIns="0" bIns="0" anchor="t" anchorCtr="0" upright="1">
                        <a:noAutofit/>
                      </wps:bodyPr>
                    </wps:wsp>
                    <wps:wsp>
                      <wps:cNvPr id="12" name="Line 22"/>
                      <wps:cNvCnPr>
                        <a:cxnSpLocks noChangeShapeType="1"/>
                      </wps:cNvCnPr>
                      <wps:spPr bwMode="auto">
                        <a:xfrm flipV="1">
                          <a:off x="0" y="15240"/>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6" style="position:absolute;margin-left:131.3pt;margin-top:43.8pt;width:339.45pt;height:55.2pt;z-index:251659264" coordsize="4311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">
              <v:shapetype id="_x0000_t202" coordsize="21600,21600" o:spt="202" path="m,l,21600r21600,l21600,xe">
                <v:stroke joinstyle="miter"/>
                <v:path gradientshapeok="t" o:connecttype="rect"/>
              </v:shapetype>
              <v:shape id="Text Box 18" o:spid="_x0000_s1027" type="#_x0000_t202" style="position:absolute;left:1676;width:1301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72AF9" w:rsidRPr="002710E3" w:rsidRDefault="00072AF9" w:rsidP="0011311B">
                      <w:pPr>
                        <w:rPr>
                          <w:rFonts w:ascii="Arial (W1)" w:hAnsi="Arial (W1)" w:cs="Arial"/>
                          <w:sz w:val="15"/>
                          <w:szCs w:val="15"/>
                        </w:rPr>
                      </w:pPr>
                      <w:smartTag w:uri="urn:schemas-microsoft-com:office:smarttags" w:element="Street">
                        <w:smartTag w:uri="urn:schemas-microsoft-com:office:smarttags" w:element="address">
                          <w:r w:rsidRPr="002710E3">
                            <w:rPr>
                              <w:rFonts w:ascii="Arial (W1)" w:hAnsi="Arial (W1)" w:cs="Arial"/>
                              <w:sz w:val="15"/>
                              <w:szCs w:val="15"/>
                            </w:rPr>
                            <w:t>1001 North 23</w:t>
                          </w:r>
                          <w:r w:rsidRPr="002710E3">
                            <w:rPr>
                              <w:rFonts w:ascii="Arial (W1)" w:hAnsi="Arial (W1)" w:cs="Arial"/>
                              <w:sz w:val="15"/>
                              <w:szCs w:val="15"/>
                              <w:vertAlign w:val="superscript"/>
                            </w:rPr>
                            <w:t>rd</w:t>
                          </w:r>
                          <w:r w:rsidRPr="002710E3">
                            <w:rPr>
                              <w:rFonts w:ascii="Arial (W1)" w:hAnsi="Arial (W1)" w:cs="Arial"/>
                              <w:sz w:val="15"/>
                              <w:szCs w:val="15"/>
                            </w:rPr>
                            <w:t xml:space="preserve"> Street</w:t>
                          </w:r>
                        </w:smartTag>
                      </w:smartTag>
                    </w:p>
                    <w:p w:rsidR="00072AF9" w:rsidRPr="002710E3" w:rsidRDefault="00072AF9" w:rsidP="0011311B">
                      <w:pPr>
                        <w:rPr>
                          <w:rFonts w:ascii="Arial (W1)" w:hAnsi="Arial (W1)" w:cs="Arial"/>
                          <w:sz w:val="15"/>
                          <w:szCs w:val="15"/>
                        </w:rPr>
                      </w:pPr>
                      <w:r w:rsidRPr="002710E3">
                        <w:rPr>
                          <w:rFonts w:ascii="Arial (W1)" w:hAnsi="Arial (W1)" w:cs="Arial"/>
                          <w:sz w:val="15"/>
                          <w:szCs w:val="15"/>
                        </w:rPr>
                        <w:t>Post Office Box 94094</w:t>
                      </w:r>
                    </w:p>
                    <w:p w:rsidR="00072AF9" w:rsidRPr="002710E3" w:rsidRDefault="00072AF9" w:rsidP="0011311B">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072AF9" w:rsidRPr="0097615E" w:rsidRDefault="00072AF9" w:rsidP="0011311B">
                      <w:pPr>
                        <w:rPr>
                          <w:szCs w:val="15"/>
                        </w:rPr>
                      </w:pPr>
                    </w:p>
                  </w:txbxContent>
                </v:textbox>
              </v:shape>
              <v:shape id="Text Box 19" o:spid="_x0000_s1028" type="#_x0000_t202" style="position:absolute;left:17602;top:152;width:8852;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72AF9" w:rsidRPr="002E6284" w:rsidRDefault="00072AF9" w:rsidP="0011311B">
                      <w:pPr>
                        <w:tabs>
                          <w:tab w:val="left" w:pos="270"/>
                        </w:tabs>
                        <w:rPr>
                          <w:rFonts w:ascii="Arial" w:hAnsi="Arial" w:cs="Arial"/>
                          <w:color w:val="45555F"/>
                          <w:sz w:val="15"/>
                          <w:szCs w:val="15"/>
                        </w:rPr>
                      </w:pPr>
                      <w:r w:rsidRPr="002E6284">
                        <w:rPr>
                          <w:rFonts w:ascii="Arial" w:hAnsi="Arial" w:cs="Arial"/>
                          <w:b/>
                          <w:color w:val="45555F"/>
                          <w:sz w:val="12"/>
                          <w:szCs w:val="12"/>
                        </w:rPr>
                        <w:t>(O)</w:t>
                      </w:r>
                      <w:r w:rsidRPr="002E6284">
                        <w:rPr>
                          <w:rFonts w:ascii="Arial" w:hAnsi="Arial" w:cs="Arial"/>
                          <w:color w:val="45555F"/>
                          <w:sz w:val="15"/>
                          <w:szCs w:val="15"/>
                        </w:rPr>
                        <w:tab/>
                        <w:t>225-342-3001</w:t>
                      </w:r>
                    </w:p>
                    <w:p w:rsidR="00072AF9" w:rsidRPr="002E6284" w:rsidRDefault="00072AF9" w:rsidP="0011311B">
                      <w:pPr>
                        <w:tabs>
                          <w:tab w:val="left" w:pos="270"/>
                        </w:tabs>
                        <w:rPr>
                          <w:rFonts w:ascii="Arial" w:hAnsi="Arial" w:cs="Arial"/>
                          <w:color w:val="45555F"/>
                          <w:sz w:val="15"/>
                          <w:szCs w:val="15"/>
                        </w:rPr>
                      </w:pPr>
                      <w:r w:rsidRPr="002E6284">
                        <w:rPr>
                          <w:rFonts w:ascii="Arial" w:hAnsi="Arial" w:cs="Arial"/>
                          <w:b/>
                          <w:color w:val="45555F"/>
                          <w:sz w:val="12"/>
                          <w:szCs w:val="12"/>
                        </w:rPr>
                        <w:t>(F)</w:t>
                      </w:r>
                      <w:r w:rsidRPr="002E6284">
                        <w:rPr>
                          <w:rFonts w:ascii="Arial" w:hAnsi="Arial" w:cs="Arial"/>
                          <w:color w:val="45555F"/>
                          <w:sz w:val="15"/>
                          <w:szCs w:val="15"/>
                        </w:rPr>
                        <w:tab/>
                        <w:t>225-342-</w:t>
                      </w:r>
                      <w:r>
                        <w:rPr>
                          <w:rFonts w:ascii="Arial" w:hAnsi="Arial" w:cs="Arial"/>
                          <w:color w:val="45555F"/>
                          <w:sz w:val="15"/>
                          <w:szCs w:val="15"/>
                        </w:rPr>
                        <w:t>2051</w:t>
                      </w:r>
                    </w:p>
                    <w:p w:rsidR="00072AF9" w:rsidRPr="002E6284" w:rsidRDefault="00072AF9" w:rsidP="0011311B">
                      <w:pPr>
                        <w:tabs>
                          <w:tab w:val="left" w:pos="270"/>
                        </w:tabs>
                        <w:rPr>
                          <w:rFonts w:ascii="Arial" w:hAnsi="Arial" w:cs="Arial"/>
                          <w:b/>
                          <w:color w:val="45555F"/>
                          <w:sz w:val="15"/>
                          <w:szCs w:val="15"/>
                        </w:rPr>
                      </w:pPr>
                      <w:r w:rsidRPr="002E6284">
                        <w:rPr>
                          <w:rFonts w:ascii="Arial" w:hAnsi="Arial" w:cs="Arial"/>
                          <w:b/>
                          <w:color w:val="45555F"/>
                          <w:sz w:val="15"/>
                          <w:szCs w:val="15"/>
                        </w:rPr>
                        <w:t>www.laworks.net</w:t>
                      </w:r>
                    </w:p>
                    <w:p w:rsidR="00072AF9" w:rsidRPr="007F067C" w:rsidRDefault="00072AF9" w:rsidP="0011311B">
                      <w:pPr>
                        <w:rPr>
                          <w:rFonts w:ascii="Arial (W1)" w:hAnsi="Arial (W1)"/>
                          <w:b/>
                          <w:szCs w:val="15"/>
                        </w:rPr>
                      </w:pPr>
                    </w:p>
                  </w:txbxContent>
                </v:textbox>
              </v:shape>
              <v:shape id="Text Box 20" o:spid="_x0000_s1029" type="#_x0000_t202" style="position:absolute;left:28879;top:457;width:14231;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72AF9" w:rsidRPr="00FA3C72" w:rsidRDefault="00072AF9" w:rsidP="0011311B">
                      <w:pPr>
                        <w:rPr>
                          <w:rFonts w:ascii="Arial" w:hAnsi="Arial" w:cs="Arial"/>
                          <w:color w:val="45555F"/>
                          <w:sz w:val="15"/>
                          <w:szCs w:val="15"/>
                        </w:rPr>
                      </w:pPr>
                      <w:r>
                        <w:rPr>
                          <w:rFonts w:ascii="Arial" w:hAnsi="Arial" w:cs="Arial"/>
                          <w:b/>
                          <w:color w:val="45555F"/>
                          <w:sz w:val="15"/>
                          <w:szCs w:val="15"/>
                        </w:rPr>
                        <w:t>John Bel Edwards</w:t>
                      </w:r>
                      <w:r w:rsidRPr="00FA3C72">
                        <w:rPr>
                          <w:rFonts w:ascii="Arial" w:hAnsi="Arial" w:cs="Arial"/>
                          <w:color w:val="45555F"/>
                          <w:sz w:val="15"/>
                          <w:szCs w:val="15"/>
                        </w:rPr>
                        <w:t>, Governor</w:t>
                      </w:r>
                    </w:p>
                    <w:p w:rsidR="00072AF9" w:rsidRPr="004B5E87" w:rsidRDefault="00072AF9" w:rsidP="0011311B">
                      <w:pPr>
                        <w:rPr>
                          <w:rFonts w:ascii="Arial" w:hAnsi="Arial" w:cs="Arial"/>
                          <w:color w:val="2D373C"/>
                          <w:sz w:val="15"/>
                          <w:szCs w:val="15"/>
                        </w:rPr>
                      </w:pPr>
                      <w:r w:rsidRPr="00FA387B">
                        <w:rPr>
                          <w:rFonts w:ascii="Arial" w:hAnsi="Arial" w:cs="Arial"/>
                          <w:b/>
                          <w:color w:val="45555F"/>
                          <w:sz w:val="15"/>
                          <w:szCs w:val="15"/>
                        </w:rPr>
                        <w:t>Ava Dejoie</w:t>
                      </w:r>
                      <w:r w:rsidRPr="00FA3C72">
                        <w:rPr>
                          <w:rFonts w:ascii="Arial" w:hAnsi="Arial" w:cs="Arial"/>
                          <w:color w:val="45555F"/>
                          <w:sz w:val="15"/>
                          <w:szCs w:val="15"/>
                        </w:rPr>
                        <w:t>, Executive Director</w:t>
                      </w:r>
                    </w:p>
                    <w:p w:rsidR="00072AF9" w:rsidRPr="007F067C" w:rsidRDefault="00072AF9" w:rsidP="0011311B">
                      <w:pPr>
                        <w:rPr>
                          <w:rFonts w:ascii="Arial (W1)" w:hAnsi="Arial (W1)" w:cs="Arial"/>
                          <w:sz w:val="15"/>
                          <w:szCs w:val="15"/>
                        </w:rPr>
                      </w:pPr>
                    </w:p>
                  </w:txbxContent>
                </v:textbox>
              </v:shape>
              <v:line id="Line 22" o:spid="_x0000_s1030" style="position:absolute;flip:y;visibility:visible;mso-wrap-style:square" from="15925,152" to="15932,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iOMMAAADaAAAADwAAAGRycy9kb3ducmV2LnhtbESPQWvCQBSE7wX/w/KE3pqNOTQ1uopW&#10;C7Z4MYrnR/aZBLNv0+wa47/vFgo9DjPzDTNfDqYRPXWutqxgEsUgiAuray4VnI4fL28gnEfW2Fgm&#10;BQ9ysFyMnuaYaXvnA/W5L0WAsMtQQeV9m0npiooMusi2xMG72M6gD7Irpe7wHuCmkUkcv0qDNYeF&#10;Clt6r6i45jejYLM3W/ycfqec7pL1V/8wdXk7K/U8HlYzEJ4G/x/+a++0gin8Xgk3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r4jjDAAAA2gAAAA8AAAAAAAAAAAAA&#10;AAAAoQIAAGRycy9kb3ducmV2LnhtbFBLBQYAAAAABAAEAPkAAACRAwAAAAA=&#10;" strokecolor="#2d373c" strokeweight=".5pt"/>
              <v:line id="Line 23" o:spid="_x0000_s1031" style="position:absolute;flip:y;visibility:visible;mso-wrap-style:square" from="27127,152" to="27133,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jT0cMAAADaAAAADwAAAGRycy9kb3ducmV2LnhtbESPT2vCQBTE70K/w/KE3upGD41GV2lt&#10;C1F6qZaeH9lnEpp9G7Obf9++KxQ8DjPzG2azG0wlOmpcaVnBfBaBIM6sLjlX8H3+eFqCcB5ZY2WZ&#10;FIzkYLd9mGww0bbnL+pOPhcBwi5BBYX3dSKlywoy6Ga2Jg7exTYGfZBNLnWDfYCbSi6i6FkaLDks&#10;FFjTvqDs99QaBW+f5h0Pq2vMcbp4PXajKfP2R6nH6fCyBuFp8PfwfzvVCmK4XQ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409HDAAAA2gAAAA8AAAAAAAAAAAAA&#10;AAAAoQIAAGRycy9kb3ducmV2LnhtbFBLBQYAAAAABAAEAPkAAACRAwAAAAA=&#10;" strokecolor="#2d373c" strokeweight=".5pt"/>
              <v:shape id="Text Box 25" o:spid="_x0000_s1032" type="#_x0000_t202" style="position:absolute;left:2286;top:4724;width:375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72AF9" w:rsidRPr="002710E3" w:rsidRDefault="00072AF9" w:rsidP="0011311B">
                      <w:pPr>
                        <w:tabs>
                          <w:tab w:val="right" w:pos="6840"/>
                        </w:tabs>
                        <w:rPr>
                          <w:rFonts w:ascii="Arial (W1)" w:hAnsi="Arial (W1)" w:cs="Arial"/>
                          <w:b/>
                        </w:rPr>
                      </w:pPr>
                      <w:r w:rsidRPr="002710E3">
                        <w:rPr>
                          <w:rFonts w:ascii="Arial (W1)" w:hAnsi="Arial (W1)" w:cs="Arial"/>
                          <w:b/>
                        </w:rPr>
                        <w:t>Office of the Executive Director</w:t>
                      </w:r>
                    </w:p>
                    <w:p w:rsidR="00072AF9" w:rsidRPr="00256A9F" w:rsidRDefault="00072AF9" w:rsidP="0011311B">
                      <w:pPr>
                        <w:tabs>
                          <w:tab w:val="right" w:pos="6840"/>
                        </w:tabs>
                        <w:rPr>
                          <w:rFonts w:ascii="Arial (W1)" w:hAnsi="Arial (W1)" w:cs="Arial"/>
                          <w:b/>
                        </w:rPr>
                      </w:pPr>
                    </w:p>
                    <w:p w:rsidR="00072AF9" w:rsidRPr="004C26EB" w:rsidRDefault="00072AF9" w:rsidP="0011311B">
                      <w:pPr>
                        <w:tabs>
                          <w:tab w:val="right" w:pos="6840"/>
                        </w:tabs>
                        <w:rPr>
                          <w:rFonts w:ascii="Arial" w:hAnsi="Arial" w:cs="Arial"/>
                          <w:b/>
                          <w:color w:val="2D373C"/>
                        </w:rPr>
                      </w:pPr>
                    </w:p>
                  </w:txbxContent>
                </v:textbox>
              </v:shape>
              <v:line id="Line 22" o:spid="_x0000_s1033" style="position:absolute;flip:y;visibility:visible;mso-wrap-style:square" from="0,152" to="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nR8IAAADbAAAADwAAAGRycy9kb3ducmV2LnhtbERPS2vCQBC+C/0Pywi91Y05NBpdpbUt&#10;ROmlWnoesmMSmp2N2TWPf98VCt7m43vOejuYWnTUusqygvksAkGcW11xoeD79PG0AOE8ssbaMikY&#10;ycF28zBZY6ptz1/UHX0hQgi7FBWU3jeplC4vyaCb2YY4cGfbGvQBtoXULfYh3NQyjqJnabDi0FBi&#10;Q7uS8t/j1Sh4+zTvuF9eEk6y+PXQjaYqrj9KPU6HlxUIT4O/i//dmQ7zY7j9Eg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HnR8IAAADbAAAADwAAAAAAAAAAAAAA&#10;AAChAgAAZHJzL2Rvd25yZXYueG1sUEsFBgAAAAAEAAQA+QAAAJADAAAAAA==&#10;" strokecolor="#2d373c" strokeweight=".5pt"/>
            </v:group>
          </w:pict>
        </mc:Fallback>
      </mc:AlternateContent>
    </w:r>
    <w:r>
      <w:rPr>
        <w:rFonts w:ascii="Arial" w:hAnsi="Arial"/>
        <w:noProof/>
      </w:rPr>
      <w:drawing>
        <wp:inline distT="0" distB="0" distL="0" distR="0" wp14:anchorId="529528E3" wp14:editId="3F4E791C">
          <wp:extent cx="5935980" cy="914400"/>
          <wp:effectExtent l="0" t="0" r="7620" b="0"/>
          <wp:docPr id="17" name="Picture 17" descr="L:\itdc\Letterhead\Letterhead_New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dc\Letterhead\Letterhead_New -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6DCC"/>
    <w:multiLevelType w:val="hybridMultilevel"/>
    <w:tmpl w:val="2B5E2C78"/>
    <w:lvl w:ilvl="0" w:tplc="4B9C1676">
      <w:start w:val="1"/>
      <w:numFmt w:val="upperRoman"/>
      <w:lvlText w:val="%1."/>
      <w:lvlJc w:val="left"/>
      <w:pPr>
        <w:ind w:left="1080" w:hanging="720"/>
      </w:pPr>
      <w:rPr>
        <w:rFonts w:hint="default"/>
        <w:b/>
        <w:sz w:val="22"/>
      </w:rPr>
    </w:lvl>
    <w:lvl w:ilvl="1" w:tplc="4AE80A2A">
      <w:start w:val="1"/>
      <w:numFmt w:val="upperLetter"/>
      <w:lvlText w:val="%2."/>
      <w:lvlJc w:val="left"/>
      <w:pPr>
        <w:ind w:left="1440" w:hanging="360"/>
      </w:pPr>
      <w:rPr>
        <w:rFonts w:ascii="Arial" w:eastAsia="Times New Roman" w:hAnsi="Arial" w:cs="Arial"/>
        <w:b w:val="0"/>
      </w:rPr>
    </w:lvl>
    <w:lvl w:ilvl="2" w:tplc="0409001B">
      <w:start w:val="1"/>
      <w:numFmt w:val="lowerRoman"/>
      <w:lvlText w:val="%3."/>
      <w:lvlJc w:val="right"/>
      <w:pPr>
        <w:ind w:left="2160" w:hanging="180"/>
      </w:pPr>
      <w:rPr>
        <w:b w:val="0"/>
      </w:rPr>
    </w:lvl>
    <w:lvl w:ilvl="3" w:tplc="1EC4D0E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2AtDHec8vrcThhm4j4W3SQ0zdE=" w:salt="OfMW5SmKRGt3MaadzL3ocw=="/>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4555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C7"/>
    <w:rsid w:val="00061DC7"/>
    <w:rsid w:val="00072AF9"/>
    <w:rsid w:val="000E1FE4"/>
    <w:rsid w:val="0011311B"/>
    <w:rsid w:val="001D5618"/>
    <w:rsid w:val="00232F1A"/>
    <w:rsid w:val="00255628"/>
    <w:rsid w:val="0028020C"/>
    <w:rsid w:val="00297319"/>
    <w:rsid w:val="002E6284"/>
    <w:rsid w:val="003974EA"/>
    <w:rsid w:val="003A7652"/>
    <w:rsid w:val="00471334"/>
    <w:rsid w:val="004766A6"/>
    <w:rsid w:val="004A1389"/>
    <w:rsid w:val="004B3149"/>
    <w:rsid w:val="004D6767"/>
    <w:rsid w:val="004E73BA"/>
    <w:rsid w:val="0051795C"/>
    <w:rsid w:val="005357E8"/>
    <w:rsid w:val="005A1410"/>
    <w:rsid w:val="006A4BE4"/>
    <w:rsid w:val="006D3D77"/>
    <w:rsid w:val="00732738"/>
    <w:rsid w:val="008D284A"/>
    <w:rsid w:val="008E6E86"/>
    <w:rsid w:val="00922EB2"/>
    <w:rsid w:val="009D58E9"/>
    <w:rsid w:val="009E122D"/>
    <w:rsid w:val="00A406A9"/>
    <w:rsid w:val="00AA1679"/>
    <w:rsid w:val="00AE6C3D"/>
    <w:rsid w:val="00B14054"/>
    <w:rsid w:val="00B438B9"/>
    <w:rsid w:val="00BE367C"/>
    <w:rsid w:val="00C83D1B"/>
    <w:rsid w:val="00D237EC"/>
    <w:rsid w:val="00D51980"/>
    <w:rsid w:val="00D520C6"/>
    <w:rsid w:val="00D6132D"/>
    <w:rsid w:val="00D67A7E"/>
    <w:rsid w:val="00D953E2"/>
    <w:rsid w:val="00E804A6"/>
    <w:rsid w:val="00E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colormru v:ext="edit" colors="#4555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paragraph" w:styleId="BalloonText">
    <w:name w:val="Balloon Text"/>
    <w:basedOn w:val="Normal"/>
    <w:link w:val="BalloonTextChar"/>
    <w:rsid w:val="0011311B"/>
    <w:rPr>
      <w:rFonts w:ascii="Tahoma" w:hAnsi="Tahoma" w:cs="Tahoma"/>
      <w:sz w:val="16"/>
      <w:szCs w:val="16"/>
    </w:rPr>
  </w:style>
  <w:style w:type="character" w:customStyle="1" w:styleId="BalloonTextChar">
    <w:name w:val="Balloon Text Char"/>
    <w:basedOn w:val="DefaultParagraphFont"/>
    <w:link w:val="BalloonText"/>
    <w:rsid w:val="0011311B"/>
    <w:rPr>
      <w:rFonts w:ascii="Tahoma" w:hAnsi="Tahoma" w:cs="Tahoma"/>
      <w:sz w:val="16"/>
      <w:szCs w:val="16"/>
    </w:rPr>
  </w:style>
  <w:style w:type="paragraph" w:styleId="ListParagraph">
    <w:name w:val="List Paragraph"/>
    <w:basedOn w:val="Normal"/>
    <w:uiPriority w:val="34"/>
    <w:qFormat/>
    <w:rsid w:val="009E12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paragraph" w:styleId="BalloonText">
    <w:name w:val="Balloon Text"/>
    <w:basedOn w:val="Normal"/>
    <w:link w:val="BalloonTextChar"/>
    <w:rsid w:val="0011311B"/>
    <w:rPr>
      <w:rFonts w:ascii="Tahoma" w:hAnsi="Tahoma" w:cs="Tahoma"/>
      <w:sz w:val="16"/>
      <w:szCs w:val="16"/>
    </w:rPr>
  </w:style>
  <w:style w:type="character" w:customStyle="1" w:styleId="BalloonTextChar">
    <w:name w:val="Balloon Text Char"/>
    <w:basedOn w:val="DefaultParagraphFont"/>
    <w:link w:val="BalloonText"/>
    <w:rsid w:val="0011311B"/>
    <w:rPr>
      <w:rFonts w:ascii="Tahoma" w:hAnsi="Tahoma" w:cs="Tahoma"/>
      <w:sz w:val="16"/>
      <w:szCs w:val="16"/>
    </w:rPr>
  </w:style>
  <w:style w:type="paragraph" w:styleId="ListParagraph">
    <w:name w:val="List Paragraph"/>
    <w:basedOn w:val="Normal"/>
    <w:uiPriority w:val="34"/>
    <w:qFormat/>
    <w:rsid w:val="009E12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4727</Characters>
  <Application>Microsoft Office Word</Application>
  <DocSecurity>0</DocSecurity>
  <Lines>181</Lines>
  <Paragraphs>95</Paragraphs>
  <ScaleCrop>false</ScaleCrop>
  <HeadingPairs>
    <vt:vector size="2" baseType="variant">
      <vt:variant>
        <vt:lpstr>Title</vt:lpstr>
      </vt:variant>
      <vt:variant>
        <vt:i4>1</vt:i4>
      </vt:variant>
    </vt:vector>
  </HeadingPairs>
  <TitlesOfParts>
    <vt:vector size="1" baseType="lpstr">
      <vt:lpstr/>
    </vt:vector>
  </TitlesOfParts>
  <Company>LDOL</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Aiken</dc:creator>
  <cp:lastModifiedBy>Lori Cherry</cp:lastModifiedBy>
  <cp:revision>2</cp:revision>
  <cp:lastPrinted>2014-08-08T21:12:00Z</cp:lastPrinted>
  <dcterms:created xsi:type="dcterms:W3CDTF">2016-12-12T20:27:00Z</dcterms:created>
  <dcterms:modified xsi:type="dcterms:W3CDTF">2016-12-12T20:27:00Z</dcterms:modified>
</cp:coreProperties>
</file>